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0FE51A" w14:textId="77777777" w:rsidR="0000354E" w:rsidRDefault="00B9078A">
      <w:pPr>
        <w:pStyle w:val="Standard"/>
      </w:pPr>
      <w:r>
        <w:rPr>
          <w:rFonts w:cs="Calibri"/>
          <w:b/>
          <w:noProof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drawing>
          <wp:anchor distT="0" distB="0" distL="114300" distR="114300" simplePos="0" relativeHeight="251658240" behindDoc="0" locked="0" layoutInCell="1" allowOverlap="1" wp14:anchorId="1F6968AA" wp14:editId="29E10126">
            <wp:simplePos x="0" y="0"/>
            <wp:positionH relativeFrom="column">
              <wp:posOffset>1165860</wp:posOffset>
            </wp:positionH>
            <wp:positionV relativeFrom="paragraph">
              <wp:posOffset>7616</wp:posOffset>
            </wp:positionV>
            <wp:extent cx="3804288" cy="1183005"/>
            <wp:effectExtent l="0" t="0" r="5712" b="0"/>
            <wp:wrapSquare wrapText="bothSides"/>
            <wp:docPr id="1" name="Slika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804288" cy="118300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cs="Calibri"/>
          <w:b/>
          <w:noProof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drawing>
          <wp:anchor distT="0" distB="0" distL="114300" distR="114300" simplePos="0" relativeHeight="251659264" behindDoc="0" locked="0" layoutInCell="1" allowOverlap="1" wp14:anchorId="37F5EA4B" wp14:editId="702A10C4">
            <wp:simplePos x="0" y="0"/>
            <wp:positionH relativeFrom="column">
              <wp:posOffset>6202676</wp:posOffset>
            </wp:positionH>
            <wp:positionV relativeFrom="paragraph">
              <wp:posOffset>104141</wp:posOffset>
            </wp:positionV>
            <wp:extent cx="2243452" cy="963292"/>
            <wp:effectExtent l="0" t="0" r="4448" b="8258"/>
            <wp:wrapTight wrapText="bothSides">
              <wp:wrapPolygon edited="0">
                <wp:start x="0" y="0"/>
                <wp:lineTo x="0" y="21372"/>
                <wp:lineTo x="21465" y="21372"/>
                <wp:lineTo x="21465" y="0"/>
                <wp:lineTo x="0" y="0"/>
              </wp:wrapPolygon>
            </wp:wrapTight>
            <wp:docPr id="2" name="Slika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43452" cy="96329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</w:p>
    <w:p w14:paraId="07D4C2BB" w14:textId="77777777" w:rsidR="0000354E" w:rsidRDefault="0000354E">
      <w:pPr>
        <w:pStyle w:val="Standard"/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</w:pPr>
    </w:p>
    <w:p w14:paraId="083F40D3" w14:textId="77777777" w:rsidR="0000354E" w:rsidRDefault="0000354E">
      <w:pPr>
        <w:pStyle w:val="Standard"/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</w:pPr>
    </w:p>
    <w:p w14:paraId="7DA69DAA" w14:textId="77777777" w:rsidR="0000354E" w:rsidRDefault="0000354E">
      <w:pPr>
        <w:rPr>
          <w:lang w:val="en-GB" w:eastAsia="en-US"/>
        </w:rPr>
      </w:pPr>
    </w:p>
    <w:p w14:paraId="7BFB79BE" w14:textId="77777777" w:rsidR="0000354E" w:rsidRDefault="00B9078A">
      <w:pPr>
        <w:pStyle w:val="Standard"/>
        <w:tabs>
          <w:tab w:val="center" w:pos="4609"/>
        </w:tabs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</w:pPr>
      <w:r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ab/>
      </w:r>
    </w:p>
    <w:p w14:paraId="797A58F1" w14:textId="77777777" w:rsidR="0000354E" w:rsidRDefault="00B9078A">
      <w:pPr>
        <w:pStyle w:val="Standard"/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</w:pPr>
      <w:r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 xml:space="preserve">Let4Cap Training of Trainers </w:t>
      </w:r>
    </w:p>
    <w:p w14:paraId="65B31D8B" w14:textId="0D1DA407" w:rsidR="0000354E" w:rsidRDefault="00872105">
      <w:pPr>
        <w:pStyle w:val="Standard"/>
        <w:spacing w:after="0" w:line="240" w:lineRule="auto"/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</w:pPr>
      <w:r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>1</w:t>
      </w:r>
      <w:r w:rsidR="006212D4"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>7</w:t>
      </w:r>
      <w:r w:rsidR="00B9078A"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 xml:space="preserve"> – 1</w:t>
      </w:r>
      <w:r w:rsidR="006212D4"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>8</w:t>
      </w:r>
      <w:r w:rsidR="00B9078A"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 xml:space="preserve"> </w:t>
      </w:r>
      <w:r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>December</w:t>
      </w:r>
      <w:r w:rsidR="00B9078A"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 xml:space="preserve">, 2019, </w:t>
      </w:r>
      <w:proofErr w:type="spellStart"/>
      <w:r w:rsidR="00B9078A"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>Jable</w:t>
      </w:r>
      <w:proofErr w:type="spellEnd"/>
      <w:r w:rsidR="00B9078A"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 xml:space="preserve"> Castle, Slovenia</w:t>
      </w:r>
    </w:p>
    <w:p w14:paraId="2381516A" w14:textId="77777777" w:rsidR="0000354E" w:rsidRDefault="0000354E">
      <w:pPr>
        <w:pStyle w:val="Standard"/>
        <w:spacing w:after="0" w:line="240" w:lineRule="auto"/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</w:pPr>
    </w:p>
    <w:p w14:paraId="331D02E9" w14:textId="3FEA82E3" w:rsidR="0000354E" w:rsidRDefault="006212D4">
      <w:pPr>
        <w:pStyle w:val="Standard"/>
        <w:spacing w:after="0" w:line="240" w:lineRule="auto"/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</w:pPr>
      <w:r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  <w:t xml:space="preserve">16 December – Arrival of participants </w:t>
      </w:r>
    </w:p>
    <w:p w14:paraId="22AC263E" w14:textId="77777777" w:rsidR="006212D4" w:rsidRDefault="006212D4">
      <w:pPr>
        <w:pStyle w:val="Standard"/>
        <w:spacing w:after="0" w:line="240" w:lineRule="auto"/>
        <w:rPr>
          <w:rFonts w:cs="Calibri"/>
          <w:b/>
          <w:sz w:val="20"/>
          <w:szCs w:val="20"/>
          <w14:shadow w14:blurRad="0" w14:dist="17843" w14:dir="2700000" w14:sx="100000" w14:sy="100000" w14:kx="0" w14:ky="0" w14:algn="b">
            <w14:srgbClr w14:val="000000"/>
          </w14:shadow>
        </w:rPr>
      </w:pPr>
    </w:p>
    <w:tbl>
      <w:tblPr>
        <w:tblW w:w="15129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82"/>
        <w:gridCol w:w="1815"/>
        <w:gridCol w:w="59"/>
        <w:gridCol w:w="40"/>
        <w:gridCol w:w="1602"/>
        <w:gridCol w:w="3969"/>
        <w:gridCol w:w="3402"/>
        <w:gridCol w:w="3260"/>
      </w:tblGrid>
      <w:tr w:rsidR="0000354E" w14:paraId="0E306307" w14:textId="77777777" w:rsidTr="006212D4">
        <w:tc>
          <w:tcPr>
            <w:tcW w:w="2856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C000" w:themeFill="accent4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056F58" w14:textId="644027C7" w:rsidR="0000354E" w:rsidRDefault="00B9078A">
            <w:pPr>
              <w:pStyle w:val="Standard"/>
              <w:spacing w:after="0" w:line="240" w:lineRule="auto"/>
              <w:jc w:val="center"/>
            </w:pPr>
            <w:bookmarkStart w:id="0" w:name="_GoBack"/>
            <w:r>
              <w:rPr>
                <w:rFonts w:cs="Calibri"/>
                <w:b/>
                <w:sz w:val="20"/>
                <w:szCs w:val="20"/>
              </w:rPr>
              <w:t xml:space="preserve">Day one, </w:t>
            </w:r>
            <w:r w:rsidR="00872105">
              <w:rPr>
                <w:rFonts w:cs="Calibri"/>
                <w:b/>
                <w:sz w:val="20"/>
                <w:szCs w:val="20"/>
              </w:rPr>
              <w:t>1</w:t>
            </w:r>
            <w:r w:rsidR="006212D4">
              <w:rPr>
                <w:rFonts w:cs="Calibri"/>
                <w:b/>
                <w:sz w:val="20"/>
                <w:szCs w:val="20"/>
              </w:rPr>
              <w:t>7</w:t>
            </w:r>
            <w:r>
              <w:rPr>
                <w:rFonts w:cs="Calibri"/>
                <w:b/>
                <w:sz w:val="20"/>
                <w:szCs w:val="20"/>
              </w:rPr>
              <w:t xml:space="preserve"> </w:t>
            </w:r>
            <w:r w:rsidR="00872105">
              <w:rPr>
                <w:rFonts w:cs="Calibri"/>
                <w:b/>
                <w:sz w:val="20"/>
                <w:szCs w:val="20"/>
              </w:rPr>
              <w:t>Dec</w:t>
            </w:r>
            <w:r>
              <w:rPr>
                <w:rFonts w:cs="Calibri"/>
                <w:b/>
                <w:sz w:val="20"/>
                <w:szCs w:val="20"/>
              </w:rPr>
              <w:t xml:space="preserve"> 2019</w:t>
            </w:r>
            <w:bookmarkEnd w:id="0"/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A8D86D8" w14:textId="77777777" w:rsidR="0000354E" w:rsidRDefault="0000354E">
            <w:pPr>
              <w:pStyle w:val="Standard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60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27ADA52" w14:textId="77777777" w:rsidR="0000354E" w:rsidRDefault="0000354E">
            <w:pPr>
              <w:pStyle w:val="Standard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E164B0F" w14:textId="77777777" w:rsidR="0000354E" w:rsidRDefault="0000354E">
            <w:pPr>
              <w:pStyle w:val="Standard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84A8565" w14:textId="77777777" w:rsidR="0000354E" w:rsidRDefault="0000354E">
            <w:pPr>
              <w:pStyle w:val="Standard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DEC52C7" w14:textId="77777777" w:rsidR="0000354E" w:rsidRDefault="0000354E">
            <w:pPr>
              <w:pStyle w:val="Standard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</w:tr>
      <w:tr w:rsidR="0000354E" w14:paraId="4402CB8B" w14:textId="77777777" w:rsidTr="00BF4EF4"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53C900" w14:textId="77777777" w:rsidR="0000354E" w:rsidRDefault="00B9078A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Time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52ED73" w14:textId="77777777" w:rsidR="0000354E" w:rsidRDefault="00B9078A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Subject</w:t>
            </w: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6C36B6" w14:textId="77777777" w:rsidR="0000354E" w:rsidRDefault="00B9078A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Module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7BA71B" w14:textId="77777777" w:rsidR="0000354E" w:rsidRDefault="00B9078A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 xml:space="preserve">Session 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6791F" w14:textId="77777777" w:rsidR="0000354E" w:rsidRDefault="00B9078A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Learning objectives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3216A96" w14:textId="77777777" w:rsidR="0000354E" w:rsidRDefault="00B9078A">
            <w:pPr>
              <w:pStyle w:val="Standard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rFonts w:cs="Calibri"/>
                <w:b/>
                <w:sz w:val="20"/>
                <w:szCs w:val="20"/>
              </w:rPr>
              <w:t xml:space="preserve"> Facilitator</w:t>
            </w:r>
          </w:p>
        </w:tc>
      </w:tr>
      <w:tr w:rsidR="0000354E" w14:paraId="5D047844" w14:textId="77777777"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475F2D" w14:textId="77777777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09.00 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1B065B" w14:textId="77777777" w:rsidR="0000354E" w:rsidRDefault="0000354E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CFB610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eastAsia="Times New Roman" w:cs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8857F4" w14:textId="77777777" w:rsidR="0000354E" w:rsidRDefault="00B9078A">
            <w:pPr>
              <w:pStyle w:val="Barvniseznampoudarek11"/>
              <w:spacing w:after="0" w:line="240" w:lineRule="auto"/>
              <w:ind w:left="0"/>
            </w:pPr>
            <w:r>
              <w:rPr>
                <w:rFonts w:eastAsia="Times New Roman" w:cs="Calibri"/>
                <w:sz w:val="20"/>
                <w:szCs w:val="20"/>
                <w:shd w:val="clear" w:color="auto" w:fill="FFFF00"/>
                <w:lang w:val="en-GB"/>
              </w:rPr>
              <w:t>Transport from hotel to the castle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A32B2A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8BBF074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00354E" w14:paraId="0C50CF1E" w14:textId="77777777"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6B8B9" w14:textId="77777777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10:00-11:00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6959E3" w14:textId="77777777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Welcome and introduction</w:t>
            </w: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AA3AA5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eastAsia="Times New Roman" w:cs="Calibri"/>
                <w:b/>
                <w:sz w:val="20"/>
                <w:szCs w:val="20"/>
                <w:lang w:val="en-GB"/>
              </w:rPr>
            </w:pPr>
            <w:r>
              <w:rPr>
                <w:rFonts w:eastAsia="Times New Roman" w:cs="Calibri"/>
                <w:b/>
                <w:sz w:val="20"/>
                <w:szCs w:val="20"/>
                <w:lang w:val="en-GB"/>
              </w:rPr>
              <w:t>INTRODUCTION &amp; ICEBREAKER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98BC56" w14:textId="77777777" w:rsidR="0000354E" w:rsidRDefault="00B9078A">
            <w:pPr>
              <w:pStyle w:val="Barvniseznampoudarek11"/>
              <w:spacing w:after="0" w:line="240" w:lineRule="auto"/>
              <w:ind w:left="0"/>
            </w:pPr>
            <w:r>
              <w:rPr>
                <w:rFonts w:eastAsia="Times New Roman" w:cs="Calibri"/>
                <w:sz w:val="20"/>
                <w:szCs w:val="20"/>
                <w:lang w:val="en-GB"/>
              </w:rPr>
              <w:t>- Organizer’s introduction and participants’ introductions (ice-breaker)</w:t>
            </w:r>
          </w:p>
          <w:p w14:paraId="417DF467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Workshop rules and housekeeping</w:t>
            </w:r>
          </w:p>
          <w:p w14:paraId="1815DFFF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Details of the training venue etc.</w:t>
            </w:r>
          </w:p>
          <w:p w14:paraId="1A3F058B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Agenda and course content</w:t>
            </w:r>
          </w:p>
          <w:p w14:paraId="7EC4590B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Importance of the introduction session in the training</w:t>
            </w:r>
          </w:p>
          <w:p w14:paraId="4D98FA00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BBA759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state organizer’s aim of the training,</w:t>
            </w:r>
          </w:p>
          <w:p w14:paraId="3A0FB08A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name other participants in the group and the course team,</w:t>
            </w:r>
          </w:p>
          <w:p w14:paraId="06F4623F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summarise housekeeping issues for the workshop</w:t>
            </w:r>
          </w:p>
          <w:p w14:paraId="6869CE18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state the aim and key learning objectives of the workshop,</w:t>
            </w:r>
          </w:p>
          <w:p w14:paraId="3E146C4D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explain the importance of introductory activities in terms of meeting motivational need</w:t>
            </w: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08B89EF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Ivana Boštjančič Pulko, CEP</w:t>
            </w:r>
          </w:p>
          <w:p w14:paraId="743765FF" w14:textId="77777777" w:rsidR="0000354E" w:rsidRDefault="0000354E" w:rsidP="007625C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00354E" w14:paraId="677E6292" w14:textId="77777777"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265F88" w14:textId="77777777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11:00-11:30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2BAFA2" w14:textId="77777777" w:rsidR="0000354E" w:rsidRDefault="0000354E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FDC1C8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FC6A9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Break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5134B" w14:textId="77777777" w:rsidR="0000354E" w:rsidRDefault="0000354E">
            <w:pPr>
              <w:rPr>
                <w:rFonts w:cs="Calibri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271EC2E" w14:textId="77777777" w:rsidR="0000354E" w:rsidRDefault="0000354E">
            <w:pPr>
              <w:rPr>
                <w:rFonts w:cs="Calibri"/>
                <w:lang w:val="en-GB"/>
              </w:rPr>
            </w:pPr>
          </w:p>
        </w:tc>
      </w:tr>
      <w:tr w:rsidR="0000354E" w14:paraId="7A5D39A0" w14:textId="77777777">
        <w:trPr>
          <w:trHeight w:val="2574"/>
        </w:trPr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986E47" w14:textId="77777777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11:30</w:t>
            </w:r>
          </w:p>
          <w:p w14:paraId="50CB9892" w14:textId="789D3CFB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  <w:r w:rsidR="00971475">
              <w:rPr>
                <w:rFonts w:cs="Calibri"/>
                <w:sz w:val="20"/>
                <w:szCs w:val="20"/>
              </w:rPr>
              <w:t>2</w:t>
            </w:r>
            <w:r>
              <w:rPr>
                <w:rFonts w:cs="Calibri"/>
                <w:sz w:val="20"/>
                <w:szCs w:val="20"/>
              </w:rPr>
              <w:t>:</w:t>
            </w:r>
            <w:r w:rsidR="00971475">
              <w:rPr>
                <w:rFonts w:cs="Calibri"/>
                <w:sz w:val="20"/>
                <w:szCs w:val="20"/>
              </w:rPr>
              <w:t>30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8FFC4" w14:textId="77777777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Being a trainer</w:t>
            </w: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68DD2A" w14:textId="77777777" w:rsidR="0000354E" w:rsidRDefault="00B9078A">
            <w:pPr>
              <w:pStyle w:val="Barvniseznampoudarek11"/>
              <w:spacing w:after="0" w:line="240" w:lineRule="auto"/>
              <w:ind w:left="0"/>
            </w:pPr>
            <w:r>
              <w:rPr>
                <w:rFonts w:cs="Calibri"/>
                <w:b/>
                <w:sz w:val="20"/>
                <w:szCs w:val="20"/>
                <w:lang w:val="en-GB"/>
              </w:rPr>
              <w:t>BEING A TRAINER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F981BB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Experiences of good and bad training</w:t>
            </w:r>
          </w:p>
          <w:p w14:paraId="2AF2A4DF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 xml:space="preserve">- The teaching </w:t>
            </w:r>
            <w:proofErr w:type="gramStart"/>
            <w:r>
              <w:rPr>
                <w:rFonts w:cs="Calibri"/>
                <w:sz w:val="20"/>
                <w:szCs w:val="20"/>
                <w:lang w:val="en-GB"/>
              </w:rPr>
              <w:t>cycle</w:t>
            </w:r>
            <w:proofErr w:type="gramEnd"/>
          </w:p>
          <w:p w14:paraId="39ABD2DB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Theories about learning (experiential learning, social learning, learning styles, adult learning)</w:t>
            </w:r>
          </w:p>
          <w:p w14:paraId="0FC4FF37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Difference between pedagogy and andragogy, trainer-centred and learner-centred approach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7FAACA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list characteristics of good and bad training,</w:t>
            </w:r>
          </w:p>
          <w:p w14:paraId="23C7B7A4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describe the process of experiential learning,</w:t>
            </w:r>
          </w:p>
          <w:p w14:paraId="3FDCC128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describe the theories about learning,</w:t>
            </w:r>
          </w:p>
          <w:p w14:paraId="12EAE650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explain the difference between pedagogy and andragogy,</w:t>
            </w:r>
          </w:p>
          <w:p w14:paraId="5892492D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explain the difference between trainer-centred and learner-centred approach.</w:t>
            </w:r>
          </w:p>
          <w:p w14:paraId="7F0E3370" w14:textId="77777777" w:rsidR="0000354E" w:rsidRDefault="0000354E">
            <w:pPr>
              <w:rPr>
                <w:rFonts w:cs="Calibri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ED845B3" w14:textId="4BCD23AE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 xml:space="preserve">Annalisa Creta, </w:t>
            </w:r>
            <w:proofErr w:type="spellStart"/>
            <w:r>
              <w:rPr>
                <w:rFonts w:cs="Calibri"/>
                <w:sz w:val="20"/>
                <w:szCs w:val="20"/>
                <w:lang w:val="en-GB"/>
              </w:rPr>
              <w:t>Scuola</w:t>
            </w:r>
            <w:proofErr w:type="spellEnd"/>
            <w:r>
              <w:rPr>
                <w:rFonts w:cs="Calibri"/>
                <w:sz w:val="20"/>
                <w:szCs w:val="20"/>
                <w:lang w:val="en-GB"/>
              </w:rPr>
              <w:t xml:space="preserve"> </w:t>
            </w:r>
            <w:proofErr w:type="spellStart"/>
            <w:r>
              <w:rPr>
                <w:rFonts w:cs="Calibri"/>
                <w:sz w:val="20"/>
                <w:szCs w:val="20"/>
                <w:lang w:val="en-GB"/>
              </w:rPr>
              <w:t>Superiore</w:t>
            </w:r>
            <w:proofErr w:type="spellEnd"/>
            <w:r>
              <w:rPr>
                <w:rFonts w:cs="Calibri"/>
                <w:sz w:val="20"/>
                <w:szCs w:val="20"/>
                <w:lang w:val="en-GB"/>
              </w:rPr>
              <w:t xml:space="preserve"> </w:t>
            </w:r>
            <w:proofErr w:type="spellStart"/>
            <w:r>
              <w:rPr>
                <w:rFonts w:cs="Calibri"/>
                <w:sz w:val="20"/>
                <w:szCs w:val="20"/>
                <w:lang w:val="en-GB"/>
              </w:rPr>
              <w:t>Sant’Anna</w:t>
            </w:r>
            <w:proofErr w:type="spellEnd"/>
          </w:p>
          <w:p w14:paraId="0497BB29" w14:textId="77777777" w:rsidR="00872105" w:rsidRDefault="00872105" w:rsidP="0087210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Ivana Boštjančič Pulko, CEP</w:t>
            </w:r>
          </w:p>
          <w:p w14:paraId="423EF708" w14:textId="77777777" w:rsidR="00872105" w:rsidRDefault="0087210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  <w:p w14:paraId="29F6C12A" w14:textId="77777777" w:rsidR="0000354E" w:rsidRDefault="0000354E" w:rsidP="003F4A21">
            <w:pPr>
              <w:pStyle w:val="Barvniseznampoudarek11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00354E" w14:paraId="5EF73F20" w14:textId="77777777">
        <w:trPr>
          <w:trHeight w:val="58"/>
        </w:trPr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8B95E" w14:textId="5BF36170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lastRenderedPageBreak/>
              <w:t>1</w:t>
            </w:r>
            <w:r w:rsidR="00971475">
              <w:rPr>
                <w:rFonts w:cs="Calibri"/>
                <w:sz w:val="20"/>
                <w:szCs w:val="20"/>
              </w:rPr>
              <w:t>2</w:t>
            </w:r>
            <w:r>
              <w:rPr>
                <w:rFonts w:cs="Calibri"/>
                <w:sz w:val="20"/>
                <w:szCs w:val="20"/>
              </w:rPr>
              <w:t>:</w:t>
            </w:r>
            <w:r w:rsidR="00971475">
              <w:rPr>
                <w:rFonts w:cs="Calibri"/>
                <w:sz w:val="20"/>
                <w:szCs w:val="20"/>
              </w:rPr>
              <w:t>3</w:t>
            </w:r>
            <w:r>
              <w:rPr>
                <w:rFonts w:cs="Calibri"/>
                <w:sz w:val="20"/>
                <w:szCs w:val="20"/>
              </w:rPr>
              <w:t>0 – 1</w:t>
            </w:r>
            <w:r w:rsidR="00971475">
              <w:rPr>
                <w:rFonts w:cs="Calibri"/>
                <w:sz w:val="20"/>
                <w:szCs w:val="20"/>
              </w:rPr>
              <w:t>3</w:t>
            </w:r>
            <w:r>
              <w:rPr>
                <w:rFonts w:cs="Calibri"/>
                <w:sz w:val="20"/>
                <w:szCs w:val="20"/>
              </w:rPr>
              <w:t>:</w:t>
            </w:r>
            <w:r w:rsidR="00971475">
              <w:rPr>
                <w:rFonts w:cs="Calibri"/>
                <w:sz w:val="20"/>
                <w:szCs w:val="20"/>
              </w:rPr>
              <w:t>3</w:t>
            </w:r>
            <w:r>
              <w:rPr>
                <w:rFonts w:cs="Calibri"/>
                <w:sz w:val="20"/>
                <w:szCs w:val="20"/>
              </w:rPr>
              <w:t xml:space="preserve">0 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C29EE" w14:textId="77777777" w:rsidR="0000354E" w:rsidRDefault="0000354E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1870C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F6AD4E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Lunch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6349EC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A17D29A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00354E" w14:paraId="7EA68C60" w14:textId="77777777">
        <w:trPr>
          <w:trHeight w:val="2574"/>
        </w:trPr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D9F04" w14:textId="15359B1B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  <w:r w:rsidR="00971475">
              <w:rPr>
                <w:rFonts w:cs="Calibri"/>
                <w:sz w:val="20"/>
                <w:szCs w:val="20"/>
              </w:rPr>
              <w:t>3</w:t>
            </w:r>
            <w:r>
              <w:rPr>
                <w:rFonts w:cs="Calibri"/>
                <w:sz w:val="20"/>
                <w:szCs w:val="20"/>
              </w:rPr>
              <w:t>:</w:t>
            </w:r>
            <w:r w:rsidR="00971475">
              <w:rPr>
                <w:rFonts w:cs="Calibri"/>
                <w:sz w:val="20"/>
                <w:szCs w:val="20"/>
              </w:rPr>
              <w:t>3</w:t>
            </w:r>
            <w:r>
              <w:rPr>
                <w:rFonts w:cs="Calibri"/>
                <w:sz w:val="20"/>
                <w:szCs w:val="20"/>
              </w:rPr>
              <w:t>0- 1</w:t>
            </w:r>
            <w:r w:rsidR="00971475">
              <w:rPr>
                <w:rFonts w:cs="Calibri"/>
                <w:sz w:val="20"/>
                <w:szCs w:val="20"/>
              </w:rPr>
              <w:t>4</w:t>
            </w:r>
            <w:r>
              <w:rPr>
                <w:rFonts w:cs="Calibri"/>
                <w:sz w:val="20"/>
                <w:szCs w:val="20"/>
              </w:rPr>
              <w:t>:</w:t>
            </w:r>
            <w:r w:rsidR="00971475">
              <w:rPr>
                <w:rFonts w:cs="Calibri"/>
                <w:sz w:val="20"/>
                <w:szCs w:val="20"/>
              </w:rPr>
              <w:t>15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0A47FA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Principles of adult learning</w:t>
            </w:r>
          </w:p>
          <w:p w14:paraId="7E780E65" w14:textId="77777777" w:rsidR="0000354E" w:rsidRDefault="0000354E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CD2AF5" w14:textId="77777777" w:rsidR="0000354E" w:rsidRDefault="00B9078A">
            <w:pPr>
              <w:pStyle w:val="Barvniseznampoudarek11"/>
              <w:spacing w:after="0" w:line="240" w:lineRule="auto"/>
              <w:ind w:left="0"/>
            </w:pPr>
            <w:r>
              <w:rPr>
                <w:rFonts w:cs="Calibri"/>
                <w:b/>
                <w:sz w:val="20"/>
                <w:szCs w:val="20"/>
                <w:lang w:val="en-GB"/>
              </w:rPr>
              <w:t>TEACHING AND LEARNING THEORIES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F5D2FD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Experiential learning</w:t>
            </w:r>
          </w:p>
          <w:p w14:paraId="14AC39E3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Activity: learning by doing</w:t>
            </w:r>
          </w:p>
          <w:p w14:paraId="2E356440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Social learning</w:t>
            </w:r>
          </w:p>
          <w:p w14:paraId="5153BA39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Remembering and forgetting</w:t>
            </w:r>
          </w:p>
          <w:p w14:paraId="141C07C8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Knowledge, skills, attitudes (KSAs), dimensions of learning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634CCA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describe the process of experiential learning,</w:t>
            </w:r>
          </w:p>
          <w:p w14:paraId="06859FA7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explain the importance of social interactions in learning processes,</w:t>
            </w:r>
          </w:p>
          <w:p w14:paraId="4F4A7AF8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describe the process of remembering,</w:t>
            </w:r>
          </w:p>
          <w:p w14:paraId="775C69DC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describe how quickly people forget things they have learned,</w:t>
            </w:r>
          </w:p>
          <w:p w14:paraId="2F562119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list some examples of aids to promote remembering,</w:t>
            </w:r>
          </w:p>
          <w:p w14:paraId="16407F72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explain the difference between knowledge, skills and attitudes (KSAs).</w:t>
            </w:r>
          </w:p>
          <w:p w14:paraId="4365F734" w14:textId="77777777" w:rsidR="0000354E" w:rsidRDefault="0000354E">
            <w:pPr>
              <w:rPr>
                <w:rFonts w:cs="Calibri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9C967F9" w14:textId="77777777" w:rsidR="0000354E" w:rsidRDefault="00B9078A">
            <w:pPr>
              <w:pStyle w:val="Barvniseznampoudarek11"/>
              <w:spacing w:after="0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Ivana Boštjančič Pulko, CEP</w:t>
            </w:r>
          </w:p>
        </w:tc>
      </w:tr>
      <w:tr w:rsidR="0000354E" w14:paraId="5BC9C1B2" w14:textId="77777777">
        <w:trPr>
          <w:trHeight w:val="682"/>
        </w:trPr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445AC" w14:textId="01EF3A1F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  <w:r w:rsidR="00971475">
              <w:rPr>
                <w:rFonts w:cs="Calibri"/>
                <w:sz w:val="20"/>
                <w:szCs w:val="20"/>
              </w:rPr>
              <w:t>4</w:t>
            </w:r>
            <w:r>
              <w:rPr>
                <w:rFonts w:cs="Calibri"/>
                <w:sz w:val="20"/>
                <w:szCs w:val="20"/>
              </w:rPr>
              <w:t>:</w:t>
            </w:r>
            <w:r w:rsidR="00971475">
              <w:rPr>
                <w:rFonts w:cs="Calibri"/>
                <w:sz w:val="20"/>
                <w:szCs w:val="20"/>
              </w:rPr>
              <w:t>15</w:t>
            </w:r>
            <w:r>
              <w:rPr>
                <w:rFonts w:cs="Calibri"/>
                <w:sz w:val="20"/>
                <w:szCs w:val="20"/>
              </w:rPr>
              <w:t xml:space="preserve"> – 1</w:t>
            </w:r>
            <w:r w:rsidR="00971475">
              <w:rPr>
                <w:rFonts w:cs="Calibri"/>
                <w:sz w:val="20"/>
                <w:szCs w:val="20"/>
              </w:rPr>
              <w:t>4</w:t>
            </w:r>
            <w:r>
              <w:rPr>
                <w:rFonts w:cs="Calibri"/>
                <w:sz w:val="20"/>
                <w:szCs w:val="20"/>
              </w:rPr>
              <w:t>:</w:t>
            </w:r>
            <w:r w:rsidR="00971475">
              <w:rPr>
                <w:rFonts w:cs="Calibri"/>
                <w:sz w:val="20"/>
                <w:szCs w:val="20"/>
              </w:rPr>
              <w:t>30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1A8A1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3F1DD4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6812B9" w14:textId="77777777" w:rsidR="0000354E" w:rsidRDefault="00B9078A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Break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A332B4" w14:textId="77777777" w:rsidR="0000354E" w:rsidRDefault="0000354E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3DCE1A8" w14:textId="77777777" w:rsidR="0000354E" w:rsidRDefault="0000354E">
            <w:pPr>
              <w:pStyle w:val="Barvniseznampoudarek11"/>
              <w:spacing w:after="0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BA0E1D" w14:paraId="336D89B2" w14:textId="77777777">
        <w:trPr>
          <w:trHeight w:val="682"/>
        </w:trPr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18B76F" w14:textId="07777190" w:rsidR="00BA0E1D" w:rsidRDefault="00BA0E1D" w:rsidP="00BA0E1D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  <w:r w:rsidR="00971475">
              <w:rPr>
                <w:rFonts w:cs="Calibri"/>
                <w:sz w:val="20"/>
                <w:szCs w:val="20"/>
              </w:rPr>
              <w:t>4</w:t>
            </w:r>
            <w:r>
              <w:rPr>
                <w:rFonts w:cs="Calibri"/>
                <w:sz w:val="20"/>
                <w:szCs w:val="20"/>
              </w:rPr>
              <w:t>:30-1</w:t>
            </w:r>
            <w:r w:rsidR="00971475">
              <w:rPr>
                <w:rFonts w:cs="Calibri"/>
                <w:sz w:val="20"/>
                <w:szCs w:val="20"/>
              </w:rPr>
              <w:t>5</w:t>
            </w:r>
            <w:r>
              <w:rPr>
                <w:rFonts w:cs="Calibri"/>
                <w:sz w:val="20"/>
                <w:szCs w:val="20"/>
              </w:rPr>
              <w:t>:</w:t>
            </w:r>
            <w:r w:rsidR="00971475">
              <w:rPr>
                <w:rFonts w:cs="Calibri"/>
                <w:sz w:val="20"/>
                <w:szCs w:val="20"/>
              </w:rPr>
              <w:t>30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41FB22" w14:textId="77777777" w:rsidR="00BA0E1D" w:rsidRDefault="00BA0E1D" w:rsidP="00BA0E1D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Training needs and training techniques</w:t>
            </w: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C3113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</w:pPr>
            <w:r>
              <w:rPr>
                <w:rFonts w:cs="Calibri"/>
                <w:b/>
                <w:sz w:val="20"/>
                <w:szCs w:val="20"/>
                <w:lang w:val="en-GB"/>
              </w:rPr>
              <w:t xml:space="preserve">PLANNING AND PREPARATION 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38B0E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Aims, objectives and learning outcomes</w:t>
            </w:r>
          </w:p>
          <w:p w14:paraId="0FFA7A2C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Bloom’s Taxonomy</w:t>
            </w:r>
          </w:p>
          <w:p w14:paraId="172D948C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Learning programmes and schemes of work</w:t>
            </w:r>
          </w:p>
          <w:p w14:paraId="4AA878EE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 xml:space="preserve">- Lesson planning  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341389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explain the difference between and identify aims, objectives and learning outcomes,</w:t>
            </w:r>
          </w:p>
          <w:p w14:paraId="34DE36C7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identify all aspects of training organisation (logistics, etc.),</w:t>
            </w:r>
            <w:r>
              <w:rPr>
                <w:rFonts w:cs="Calibri"/>
                <w:sz w:val="20"/>
                <w:szCs w:val="20"/>
                <w:lang w:val="en-GB"/>
              </w:rPr>
              <w:tab/>
            </w:r>
          </w:p>
          <w:p w14:paraId="4BE8391F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formulate learning objectives for their training courses,</w:t>
            </w:r>
          </w:p>
          <w:p w14:paraId="26E44962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use schemes of work for planning their sessions.</w:t>
            </w:r>
          </w:p>
          <w:p w14:paraId="1EDFF664" w14:textId="77777777" w:rsidR="00BA0E1D" w:rsidRDefault="00BA0E1D" w:rsidP="00BA0E1D">
            <w:pPr>
              <w:rPr>
                <w:rFonts w:cs="Calibri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0FC203D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 w:rsidRPr="00BA0E1D">
              <w:rPr>
                <w:rFonts w:cs="Calibri"/>
                <w:sz w:val="20"/>
                <w:szCs w:val="20"/>
                <w:lang w:val="en-GB"/>
              </w:rPr>
              <w:t xml:space="preserve">Annalisa Creta, </w:t>
            </w:r>
            <w:proofErr w:type="spellStart"/>
            <w:r w:rsidRPr="00BA0E1D">
              <w:rPr>
                <w:rFonts w:cs="Calibri"/>
                <w:sz w:val="20"/>
                <w:szCs w:val="20"/>
                <w:lang w:val="en-GB"/>
              </w:rPr>
              <w:t>Scuola</w:t>
            </w:r>
            <w:proofErr w:type="spellEnd"/>
            <w:r w:rsidRPr="00BA0E1D">
              <w:rPr>
                <w:rFonts w:cs="Calibri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A0E1D">
              <w:rPr>
                <w:rFonts w:cs="Calibri"/>
                <w:sz w:val="20"/>
                <w:szCs w:val="20"/>
                <w:lang w:val="en-GB"/>
              </w:rPr>
              <w:t>Superiore</w:t>
            </w:r>
            <w:proofErr w:type="spellEnd"/>
            <w:r w:rsidRPr="00BA0E1D">
              <w:rPr>
                <w:rFonts w:cs="Calibri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BA0E1D">
              <w:rPr>
                <w:rFonts w:cs="Calibri"/>
                <w:sz w:val="20"/>
                <w:szCs w:val="20"/>
                <w:lang w:val="en-GB"/>
              </w:rPr>
              <w:t>Sant’Anna</w:t>
            </w:r>
            <w:proofErr w:type="spellEnd"/>
          </w:p>
        </w:tc>
      </w:tr>
      <w:tr w:rsidR="00971475" w14:paraId="631638EE" w14:textId="77777777">
        <w:trPr>
          <w:trHeight w:val="682"/>
        </w:trPr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00B6C7" w14:textId="65F6FCBB" w:rsidR="00971475" w:rsidRDefault="00971475" w:rsidP="00971475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15</w:t>
            </w:r>
            <w:r>
              <w:rPr>
                <w:rFonts w:cs="Calibri"/>
                <w:sz w:val="20"/>
                <w:szCs w:val="20"/>
              </w:rPr>
              <w:t>.</w:t>
            </w:r>
            <w:r>
              <w:rPr>
                <w:rFonts w:cs="Calibri"/>
                <w:sz w:val="20"/>
                <w:szCs w:val="20"/>
              </w:rPr>
              <w:t>3</w:t>
            </w:r>
            <w:r>
              <w:rPr>
                <w:rFonts w:cs="Calibri"/>
                <w:sz w:val="20"/>
                <w:szCs w:val="20"/>
              </w:rPr>
              <w:t>0 – 1</w:t>
            </w:r>
            <w:r>
              <w:rPr>
                <w:rFonts w:cs="Calibri"/>
                <w:sz w:val="20"/>
                <w:szCs w:val="20"/>
              </w:rPr>
              <w:t>6</w:t>
            </w:r>
            <w:r>
              <w:rPr>
                <w:rFonts w:cs="Calibri"/>
                <w:sz w:val="20"/>
                <w:szCs w:val="20"/>
              </w:rPr>
              <w:t>.</w:t>
            </w:r>
            <w:r>
              <w:rPr>
                <w:rFonts w:cs="Calibri"/>
                <w:sz w:val="20"/>
                <w:szCs w:val="20"/>
              </w:rPr>
              <w:t>3</w:t>
            </w:r>
            <w:r>
              <w:rPr>
                <w:rFonts w:cs="Calibri"/>
                <w:sz w:val="20"/>
                <w:szCs w:val="20"/>
              </w:rPr>
              <w:t xml:space="preserve">0 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70BE99" w14:textId="021C212B" w:rsidR="00971475" w:rsidRDefault="00971475" w:rsidP="00971475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Organising a training event</w:t>
            </w: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C9FF0" w14:textId="0C310DA5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  <w:lang w:val="en-GB"/>
              </w:rPr>
            </w:pPr>
            <w:r>
              <w:rPr>
                <w:rFonts w:cs="Calibri"/>
                <w:b/>
                <w:sz w:val="20"/>
                <w:szCs w:val="20"/>
                <w:lang w:val="en-GB"/>
              </w:rPr>
              <w:t>TECHNIQUES TO USE IN A TRAINING SESSION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E52E10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Lectures and presentations</w:t>
            </w:r>
          </w:p>
          <w:p w14:paraId="0324F259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Energisers</w:t>
            </w:r>
          </w:p>
          <w:p w14:paraId="3B720305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Different training activities and techniques</w:t>
            </w:r>
          </w:p>
          <w:p w14:paraId="1FEAA39F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Brainstorming sessions</w:t>
            </w:r>
          </w:p>
          <w:p w14:paraId="5DA0A868" w14:textId="0793DC36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KSAs and training methods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73C81A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Select the appropriate method for their training sessions</w:t>
            </w:r>
          </w:p>
          <w:p w14:paraId="4AD06809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describe how to run at least two energiser activities,</w:t>
            </w:r>
          </w:p>
          <w:p w14:paraId="3833EBE6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propose learning activities that address / cover knowledge, skills and attitudes.</w:t>
            </w:r>
          </w:p>
          <w:p w14:paraId="3AEDAD19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  <w:p w14:paraId="77697F1C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53E5381" w14:textId="4B166A0E" w:rsidR="00971475" w:rsidRPr="00BA0E1D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Ivana Boštjančič Pulko, CEP</w:t>
            </w:r>
          </w:p>
        </w:tc>
      </w:tr>
      <w:tr w:rsidR="00BF4EF4" w14:paraId="0C304DC2" w14:textId="77777777">
        <w:trPr>
          <w:trHeight w:val="682"/>
        </w:trPr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535CC" w14:textId="70750809" w:rsidR="00BF4EF4" w:rsidRDefault="00BF4EF4" w:rsidP="00971475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16:30 – 16:45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FDC78C" w14:textId="77777777" w:rsidR="00BF4EF4" w:rsidRDefault="00BF4EF4" w:rsidP="00971475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D2A0B" w14:textId="77777777" w:rsidR="00BF4EF4" w:rsidRDefault="00BF4EF4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A295DB" w14:textId="2207C1B0" w:rsidR="00BF4EF4" w:rsidRDefault="00BF4EF4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 w:rsidRPr="00BF4EF4">
              <w:rPr>
                <w:rFonts w:cs="Calibri"/>
                <w:sz w:val="20"/>
                <w:szCs w:val="20"/>
                <w:lang w:val="en-GB"/>
              </w:rPr>
              <w:t>Break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BAC54" w14:textId="77777777" w:rsidR="00BF4EF4" w:rsidRDefault="00BF4EF4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FEEEE13" w14:textId="77777777" w:rsidR="00BF4EF4" w:rsidRDefault="00BF4EF4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971475" w14:paraId="2EE5F0E7" w14:textId="77777777">
        <w:trPr>
          <w:trHeight w:val="682"/>
        </w:trPr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D2AE91" w14:textId="63460830" w:rsidR="00971475" w:rsidRDefault="00971475" w:rsidP="00971475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lastRenderedPageBreak/>
              <w:t>1</w:t>
            </w:r>
            <w:r w:rsidR="00BF4EF4">
              <w:rPr>
                <w:rFonts w:cs="Calibri"/>
                <w:sz w:val="20"/>
                <w:szCs w:val="20"/>
              </w:rPr>
              <w:t>6</w:t>
            </w:r>
            <w:r>
              <w:rPr>
                <w:rFonts w:cs="Calibri"/>
                <w:sz w:val="20"/>
                <w:szCs w:val="20"/>
              </w:rPr>
              <w:t>:</w:t>
            </w:r>
            <w:r w:rsidR="00BF4EF4">
              <w:rPr>
                <w:rFonts w:cs="Calibri"/>
                <w:sz w:val="20"/>
                <w:szCs w:val="20"/>
              </w:rPr>
              <w:t>45</w:t>
            </w:r>
            <w:r>
              <w:rPr>
                <w:rFonts w:cs="Calibri"/>
                <w:sz w:val="20"/>
                <w:szCs w:val="20"/>
              </w:rPr>
              <w:t>-</w:t>
            </w:r>
          </w:p>
          <w:p w14:paraId="2828E074" w14:textId="0B8CBF51" w:rsidR="00971475" w:rsidRDefault="00971475" w:rsidP="00971475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  <w:r w:rsidR="00BF4EF4">
              <w:rPr>
                <w:rFonts w:cs="Calibri"/>
                <w:sz w:val="20"/>
                <w:szCs w:val="20"/>
              </w:rPr>
              <w:t>7</w:t>
            </w:r>
            <w:r>
              <w:rPr>
                <w:rFonts w:cs="Calibri"/>
                <w:sz w:val="20"/>
                <w:szCs w:val="20"/>
              </w:rPr>
              <w:t>:30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378D25" w14:textId="465FE409" w:rsidR="00971475" w:rsidRDefault="00971475" w:rsidP="00971475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Presentation techniques</w:t>
            </w: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2E9776" w14:textId="67BC0921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  <w:lang w:val="en-GB"/>
              </w:rPr>
            </w:pPr>
            <w:r>
              <w:rPr>
                <w:rFonts w:cs="Calibri"/>
                <w:b/>
                <w:sz w:val="20"/>
                <w:szCs w:val="20"/>
                <w:lang w:val="en-GB"/>
              </w:rPr>
              <w:t>PLANNING A PRESENTATION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B736D1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Presentation roadmap</w:t>
            </w:r>
          </w:p>
          <w:p w14:paraId="16BEC51F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Resources in presentations</w:t>
            </w:r>
          </w:p>
          <w:p w14:paraId="2F9CFDE5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Lesson plan</w:t>
            </w:r>
          </w:p>
          <w:p w14:paraId="34C5068B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Explaining the presentation exercise</w:t>
            </w:r>
          </w:p>
          <w:p w14:paraId="0598DFDC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Participants prepare presentations</w:t>
            </w:r>
          </w:p>
          <w:p w14:paraId="54D0BAD6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Preparations for delivering presentations</w:t>
            </w:r>
          </w:p>
          <w:p w14:paraId="27756D99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9C7B42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 xml:space="preserve">- explain the characteristics of      </w:t>
            </w:r>
          </w:p>
          <w:p w14:paraId="1C3172D0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 xml:space="preserve"> the presentation roadmap,</w:t>
            </w:r>
          </w:p>
          <w:p w14:paraId="300E5541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use PowerPoint, flipcharts, whiteboards and hand-outs when delivering presentations,</w:t>
            </w:r>
          </w:p>
          <w:p w14:paraId="30E9613A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know how Bloom’s Taxonomy can be used to plan a training session,</w:t>
            </w:r>
          </w:p>
          <w:p w14:paraId="0443B3E8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deconstruct an overall objective into an enabling task,</w:t>
            </w:r>
          </w:p>
          <w:p w14:paraId="345989D9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explain the presentation exercise.</w:t>
            </w:r>
          </w:p>
          <w:p w14:paraId="5EFA575A" w14:textId="77777777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4F6108E" w14:textId="6A0A1702" w:rsidR="00971475" w:rsidRDefault="00971475" w:rsidP="00971475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 xml:space="preserve">Annalisa Creta, </w:t>
            </w:r>
            <w:proofErr w:type="spellStart"/>
            <w:r>
              <w:rPr>
                <w:rFonts w:cs="Calibri"/>
                <w:sz w:val="20"/>
                <w:szCs w:val="20"/>
                <w:lang w:val="en-GB"/>
              </w:rPr>
              <w:t>Scuola</w:t>
            </w:r>
            <w:proofErr w:type="spellEnd"/>
            <w:r>
              <w:rPr>
                <w:rFonts w:cs="Calibri"/>
                <w:sz w:val="20"/>
                <w:szCs w:val="20"/>
                <w:lang w:val="en-GB"/>
              </w:rPr>
              <w:t xml:space="preserve"> </w:t>
            </w:r>
            <w:proofErr w:type="spellStart"/>
            <w:r>
              <w:rPr>
                <w:rFonts w:cs="Calibri"/>
                <w:sz w:val="20"/>
                <w:szCs w:val="20"/>
                <w:lang w:val="en-GB"/>
              </w:rPr>
              <w:t>Superiore</w:t>
            </w:r>
            <w:proofErr w:type="spellEnd"/>
            <w:r>
              <w:rPr>
                <w:rFonts w:cs="Calibri"/>
                <w:sz w:val="20"/>
                <w:szCs w:val="20"/>
                <w:lang w:val="en-GB"/>
              </w:rPr>
              <w:t xml:space="preserve"> </w:t>
            </w:r>
            <w:proofErr w:type="spellStart"/>
            <w:r>
              <w:rPr>
                <w:rFonts w:cs="Calibri"/>
                <w:sz w:val="20"/>
                <w:szCs w:val="20"/>
                <w:lang w:val="en-GB"/>
              </w:rPr>
              <w:t>Sant’Anna</w:t>
            </w:r>
            <w:proofErr w:type="spellEnd"/>
          </w:p>
        </w:tc>
      </w:tr>
      <w:tr w:rsidR="00BA0E1D" w14:paraId="701AF51D" w14:textId="77777777">
        <w:tc>
          <w:tcPr>
            <w:tcW w:w="9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483AB9" w14:textId="77777777" w:rsidR="00BA0E1D" w:rsidRDefault="00BA0E1D" w:rsidP="00BA0E1D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20.00</w:t>
            </w:r>
          </w:p>
        </w:tc>
        <w:tc>
          <w:tcPr>
            <w:tcW w:w="18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018281" w14:textId="77777777" w:rsidR="00BA0E1D" w:rsidRDefault="00BA0E1D" w:rsidP="00BA0E1D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F86AA7" w14:textId="77777777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204FB2" w14:textId="199224A9" w:rsidR="00BA0E1D" w:rsidRDefault="00BA0E1D" w:rsidP="00BA0E1D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Dinner in Ljubljana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9E675C" w14:textId="77777777" w:rsidR="00BA0E1D" w:rsidRDefault="00BA0E1D" w:rsidP="00BA0E1D">
            <w:pPr>
              <w:rPr>
                <w:rFonts w:cs="Calibri"/>
                <w:lang w:val="en-GB"/>
              </w:rPr>
            </w:pPr>
          </w:p>
        </w:tc>
        <w:tc>
          <w:tcPr>
            <w:tcW w:w="32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CF00C77" w14:textId="77777777" w:rsidR="00BA0E1D" w:rsidRDefault="00BA0E1D" w:rsidP="00BA0E1D">
            <w:pPr>
              <w:rPr>
                <w:rFonts w:cs="Calibri"/>
                <w:lang w:val="en-GB"/>
              </w:rPr>
            </w:pPr>
          </w:p>
        </w:tc>
      </w:tr>
    </w:tbl>
    <w:p w14:paraId="7ADECEB0" w14:textId="77777777" w:rsidR="0000354E" w:rsidRDefault="0000354E">
      <w:pPr>
        <w:pageBreakBefore/>
        <w:rPr>
          <w:rFonts w:cs="Calibri"/>
          <w:lang w:val="en-GB"/>
        </w:rPr>
      </w:pPr>
    </w:p>
    <w:tbl>
      <w:tblPr>
        <w:tblW w:w="15271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20"/>
        <w:gridCol w:w="1777"/>
        <w:gridCol w:w="1701"/>
        <w:gridCol w:w="3969"/>
        <w:gridCol w:w="3402"/>
        <w:gridCol w:w="3402"/>
      </w:tblGrid>
      <w:tr w:rsidR="00BF4EF4" w14:paraId="335B7201" w14:textId="77777777" w:rsidTr="006212D4">
        <w:tc>
          <w:tcPr>
            <w:tcW w:w="27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C000" w:themeFill="accent4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09CFCB" w14:textId="7E380302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/>
                <w:sz w:val="20"/>
                <w:szCs w:val="20"/>
              </w:rPr>
              <w:t>Day two, 1</w:t>
            </w:r>
            <w:r w:rsidR="006212D4">
              <w:rPr>
                <w:rFonts w:cs="Calibri"/>
                <w:b/>
                <w:sz w:val="20"/>
                <w:szCs w:val="20"/>
              </w:rPr>
              <w:t>8</w:t>
            </w:r>
            <w:r>
              <w:rPr>
                <w:rFonts w:cs="Calibri"/>
                <w:b/>
                <w:sz w:val="20"/>
                <w:szCs w:val="20"/>
              </w:rPr>
              <w:t xml:space="preserve"> Dec 2019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758194" w14:textId="08A6971E" w:rsidR="00BF4EF4" w:rsidRDefault="00BF4EF4" w:rsidP="00BF4EF4">
            <w:pPr>
              <w:pStyle w:val="Barvniseznampoudarek11"/>
              <w:spacing w:after="0" w:line="240" w:lineRule="auto"/>
              <w:ind w:left="0"/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226A7D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E4E0C3" w14:textId="77777777" w:rsidR="00BF4EF4" w:rsidRDefault="00BF4EF4" w:rsidP="00BF4EF4">
            <w:pPr>
              <w:pStyle w:val="Barvniseznampoudarek11"/>
              <w:spacing w:after="0" w:line="240" w:lineRule="auto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B8F4BCB" w14:textId="78F5CC2B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BF4EF4" w14:paraId="33DCF471" w14:textId="77777777" w:rsidTr="00BF4EF4"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8E83AA" w14:textId="78B18B38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/>
                <w:sz w:val="20"/>
                <w:szCs w:val="20"/>
              </w:rPr>
              <w:t>Time</w:t>
            </w: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DFAC8" w14:textId="4E36EC3D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b/>
                <w:sz w:val="20"/>
                <w:szCs w:val="20"/>
              </w:rPr>
              <w:t>Subject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6AA553" w14:textId="2C11B49B" w:rsidR="00BF4EF4" w:rsidRDefault="00BF4EF4" w:rsidP="00BF4EF4">
            <w:pPr>
              <w:pStyle w:val="Barvniseznampoudarek11"/>
              <w:spacing w:after="0" w:line="240" w:lineRule="auto"/>
              <w:ind w:left="0"/>
            </w:pPr>
            <w:r>
              <w:rPr>
                <w:rFonts w:cs="Calibri"/>
                <w:b/>
                <w:sz w:val="20"/>
                <w:szCs w:val="20"/>
              </w:rPr>
              <w:t>Module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550C62" w14:textId="3E4A6CFC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b/>
                <w:sz w:val="20"/>
                <w:szCs w:val="20"/>
              </w:rPr>
              <w:t xml:space="preserve">Session 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C90464" w14:textId="4843CEBF" w:rsidR="00BF4EF4" w:rsidRDefault="00BF4EF4" w:rsidP="00BF4EF4">
            <w:pPr>
              <w:pStyle w:val="Barvniseznampoudarek11"/>
              <w:spacing w:after="0" w:line="240" w:lineRule="auto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b/>
                <w:sz w:val="20"/>
                <w:szCs w:val="20"/>
              </w:rPr>
              <w:t>Learning objectives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9BA1C50" w14:textId="6C5F4F00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b/>
                <w:sz w:val="20"/>
                <w:szCs w:val="20"/>
              </w:rPr>
              <w:t xml:space="preserve"> Facilitator</w:t>
            </w:r>
          </w:p>
        </w:tc>
      </w:tr>
      <w:tr w:rsidR="00BF4EF4" w14:paraId="51996E46" w14:textId="77777777"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B691B" w14:textId="73D634F6" w:rsidR="00BF4EF4" w:rsidRDefault="007B4AF3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9</w:t>
            </w:r>
            <w:r w:rsidR="00BF4EF4">
              <w:rPr>
                <w:rFonts w:cs="Calibri"/>
                <w:sz w:val="20"/>
                <w:szCs w:val="20"/>
              </w:rPr>
              <w:t>:00-1</w:t>
            </w:r>
            <w:r>
              <w:rPr>
                <w:rFonts w:cs="Calibri"/>
                <w:sz w:val="20"/>
                <w:szCs w:val="20"/>
              </w:rPr>
              <w:t>0</w:t>
            </w:r>
            <w:r w:rsidR="00BF4EF4">
              <w:rPr>
                <w:rFonts w:cs="Calibri"/>
                <w:sz w:val="20"/>
                <w:szCs w:val="20"/>
              </w:rPr>
              <w:t>:00</w:t>
            </w: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BE362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Presentation techniques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BF17BF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</w:pPr>
            <w:r>
              <w:rPr>
                <w:rFonts w:cs="Calibri"/>
                <w:b/>
                <w:sz w:val="20"/>
                <w:szCs w:val="20"/>
                <w:lang w:val="en-GB"/>
              </w:rPr>
              <w:t>DELIVERING A PRESENTATION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FEB8A6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Participants prepare to deliver presentations (practical exercise)</w:t>
            </w:r>
          </w:p>
          <w:p w14:paraId="24FEB656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5C8CC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 xml:space="preserve">- deliver a presentation using effective verbal and non-verbal communication skills, </w:t>
            </w:r>
          </w:p>
          <w:p w14:paraId="251525DC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use schemes of work for planning their sessions,</w:t>
            </w:r>
          </w:p>
          <w:p w14:paraId="375A240B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deliver a presentation using different resources.</w:t>
            </w:r>
          </w:p>
          <w:p w14:paraId="1825798A" w14:textId="77777777" w:rsidR="00BF4EF4" w:rsidRDefault="00BF4EF4" w:rsidP="00BF4EF4">
            <w:pPr>
              <w:rPr>
                <w:rFonts w:cs="Calibri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0B457CE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All trainers</w:t>
            </w:r>
          </w:p>
        </w:tc>
      </w:tr>
      <w:tr w:rsidR="00BF4EF4" w14:paraId="74BCB99B" w14:textId="77777777"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2857C3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BB8FA2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211BE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F8256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Break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67EEB1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B3CC0C9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BF4EF4" w14:paraId="668BCC51" w14:textId="77777777"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29604E" w14:textId="18643F10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  <w:r w:rsidR="007B4AF3">
              <w:rPr>
                <w:rFonts w:cs="Calibri"/>
                <w:sz w:val="20"/>
                <w:szCs w:val="20"/>
              </w:rPr>
              <w:t>0</w:t>
            </w:r>
            <w:r>
              <w:rPr>
                <w:rFonts w:cs="Calibri"/>
                <w:sz w:val="20"/>
                <w:szCs w:val="20"/>
              </w:rPr>
              <w:t>:</w:t>
            </w:r>
            <w:r w:rsidR="007B4AF3">
              <w:rPr>
                <w:rFonts w:cs="Calibri"/>
                <w:sz w:val="20"/>
                <w:szCs w:val="20"/>
              </w:rPr>
              <w:t>3</w:t>
            </w:r>
            <w:r>
              <w:rPr>
                <w:rFonts w:cs="Calibri"/>
                <w:sz w:val="20"/>
                <w:szCs w:val="20"/>
              </w:rPr>
              <w:t>0-1</w:t>
            </w:r>
            <w:r w:rsidR="007B4AF3">
              <w:rPr>
                <w:rFonts w:cs="Calibri"/>
                <w:sz w:val="20"/>
                <w:szCs w:val="20"/>
              </w:rPr>
              <w:t>2</w:t>
            </w:r>
            <w:r>
              <w:rPr>
                <w:rFonts w:cs="Calibri"/>
                <w:sz w:val="20"/>
                <w:szCs w:val="20"/>
              </w:rPr>
              <w:t>:</w:t>
            </w:r>
            <w:r w:rsidR="007B4AF3">
              <w:rPr>
                <w:rFonts w:cs="Calibri"/>
                <w:sz w:val="20"/>
                <w:szCs w:val="20"/>
              </w:rPr>
              <w:t>3</w:t>
            </w: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04083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Presentation techniques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97D9EC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</w:pPr>
            <w:r>
              <w:rPr>
                <w:rFonts w:cs="Calibri"/>
                <w:b/>
                <w:sz w:val="20"/>
                <w:szCs w:val="20"/>
                <w:lang w:val="en-GB"/>
              </w:rPr>
              <w:t>DELIVERING A PRESENTATION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9027FF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Participants deliver presentations (practical exercise)</w:t>
            </w:r>
          </w:p>
          <w:p w14:paraId="5D5B45BD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8F5747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 xml:space="preserve">- deliver a presentation using effective verbal and non-verbal communication skills, </w:t>
            </w:r>
          </w:p>
          <w:p w14:paraId="4313FCAF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use schemes of work for planning their sessions,</w:t>
            </w:r>
          </w:p>
          <w:p w14:paraId="70D1A0C2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deliver a presentation using different resources.</w:t>
            </w:r>
          </w:p>
          <w:p w14:paraId="351134DA" w14:textId="77777777" w:rsidR="00BF4EF4" w:rsidRDefault="00BF4EF4" w:rsidP="00BF4EF4">
            <w:pPr>
              <w:rPr>
                <w:rFonts w:cs="Calibri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0256B21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All trainers</w:t>
            </w:r>
          </w:p>
        </w:tc>
      </w:tr>
      <w:tr w:rsidR="007B4AF3" w14:paraId="029CEA23" w14:textId="77777777"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E5372F" w14:textId="77777777" w:rsidR="007B4AF3" w:rsidRDefault="007B4AF3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82DEB8" w14:textId="77777777" w:rsidR="007B4AF3" w:rsidRDefault="007B4AF3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A6E7C0" w14:textId="77777777" w:rsidR="007B4AF3" w:rsidRDefault="007B4AF3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157F5A" w14:textId="4C0A1429" w:rsidR="007B4AF3" w:rsidRDefault="006212D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Lunch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C367EE" w14:textId="77777777" w:rsidR="007B4AF3" w:rsidRDefault="007B4AF3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276CCD5" w14:textId="77777777" w:rsidR="007B4AF3" w:rsidRDefault="007B4AF3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BF4EF4" w14:paraId="487FB775" w14:textId="77777777">
        <w:trPr>
          <w:trHeight w:val="480"/>
        </w:trPr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EEB10" w14:textId="06A805F7" w:rsidR="00BF4EF4" w:rsidRDefault="006212D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12</w:t>
            </w:r>
            <w:r w:rsidR="00BF4EF4">
              <w:rPr>
                <w:rFonts w:cs="Calibri"/>
                <w:sz w:val="20"/>
                <w:szCs w:val="20"/>
              </w:rPr>
              <w:t>:</w:t>
            </w:r>
            <w:r>
              <w:rPr>
                <w:rFonts w:cs="Calibri"/>
                <w:sz w:val="20"/>
                <w:szCs w:val="20"/>
              </w:rPr>
              <w:t>3</w:t>
            </w:r>
            <w:r w:rsidR="00BF4EF4">
              <w:rPr>
                <w:rFonts w:cs="Calibri"/>
                <w:sz w:val="20"/>
                <w:szCs w:val="20"/>
              </w:rPr>
              <w:t>0-1</w:t>
            </w:r>
            <w:r>
              <w:rPr>
                <w:rFonts w:cs="Calibri"/>
                <w:sz w:val="20"/>
                <w:szCs w:val="20"/>
              </w:rPr>
              <w:t>3</w:t>
            </w:r>
            <w:r w:rsidR="00BF4EF4">
              <w:rPr>
                <w:rFonts w:cs="Calibri"/>
                <w:sz w:val="20"/>
                <w:szCs w:val="20"/>
              </w:rPr>
              <w:t>:</w:t>
            </w:r>
            <w:r>
              <w:rPr>
                <w:rFonts w:cs="Calibri"/>
                <w:sz w:val="20"/>
                <w:szCs w:val="20"/>
              </w:rPr>
              <w:t>3</w:t>
            </w:r>
            <w:r w:rsidR="00BF4EF4"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DCAC11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Creating an effective learning environment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C1C757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</w:pPr>
            <w:r>
              <w:rPr>
                <w:rFonts w:cs="Calibri"/>
                <w:b/>
                <w:sz w:val="20"/>
                <w:szCs w:val="20"/>
                <w:lang w:val="en-GB"/>
              </w:rPr>
              <w:t>MANAGING THE TRAINING ENVIRONMENT &amp; EFFECTIVE COMMUNICATION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9332A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Effective communication in the training room</w:t>
            </w:r>
          </w:p>
          <w:p w14:paraId="52FCB4F0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Using positive and negative language</w:t>
            </w:r>
          </w:p>
          <w:p w14:paraId="43B63D7E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Dealing with difficult participants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61F09A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explain the characteristics of a good training environment,</w:t>
            </w:r>
          </w:p>
          <w:p w14:paraId="65581803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summarise elements of good verbal and non-verbal communication as a trainer,</w:t>
            </w:r>
          </w:p>
          <w:p w14:paraId="7F9E23A5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distinguish between effective and less effective language to use in the training room,</w:t>
            </w:r>
          </w:p>
          <w:p w14:paraId="70CA7B1B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propose strategies for dealing with difficult participants.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2E1B8EA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 xml:space="preserve">Karolina </w:t>
            </w:r>
            <w:proofErr w:type="spellStart"/>
            <w:r>
              <w:rPr>
                <w:rFonts w:cs="Calibri"/>
                <w:sz w:val="20"/>
                <w:szCs w:val="20"/>
                <w:lang w:val="en-GB"/>
              </w:rPr>
              <w:t>Ribacka</w:t>
            </w:r>
            <w:proofErr w:type="spellEnd"/>
            <w:r>
              <w:rPr>
                <w:rFonts w:cs="Calibri"/>
                <w:sz w:val="20"/>
                <w:szCs w:val="20"/>
                <w:lang w:val="en-GB"/>
              </w:rPr>
              <w:t xml:space="preserve">, Polish </w:t>
            </w:r>
            <w:proofErr w:type="spellStart"/>
            <w:r>
              <w:rPr>
                <w:rFonts w:cs="Calibri"/>
                <w:sz w:val="20"/>
                <w:szCs w:val="20"/>
                <w:lang w:val="en-GB"/>
              </w:rPr>
              <w:t>Policja</w:t>
            </w:r>
            <w:proofErr w:type="spellEnd"/>
          </w:p>
        </w:tc>
      </w:tr>
      <w:tr w:rsidR="00BF4EF4" w14:paraId="55BD73E5" w14:textId="77777777">
        <w:trPr>
          <w:trHeight w:val="480"/>
        </w:trPr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DE429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16DEDF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70F304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27D0C5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Break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80FA1E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10847F6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BF4EF4" w14:paraId="030035BE" w14:textId="77777777">
        <w:trPr>
          <w:trHeight w:val="480"/>
        </w:trPr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ED721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13:30-</w:t>
            </w:r>
          </w:p>
          <w:p w14:paraId="655FF8BC" w14:textId="042A774B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</w:t>
            </w:r>
            <w:r w:rsidR="006212D4">
              <w:rPr>
                <w:rFonts w:cs="Calibri"/>
                <w:sz w:val="20"/>
                <w:szCs w:val="20"/>
              </w:rPr>
              <w:t>4</w:t>
            </w:r>
            <w:r>
              <w:rPr>
                <w:rFonts w:cs="Calibri"/>
                <w:sz w:val="20"/>
                <w:szCs w:val="20"/>
              </w:rPr>
              <w:t>:</w:t>
            </w:r>
            <w:r w:rsidR="006212D4">
              <w:rPr>
                <w:rFonts w:cs="Calibri"/>
                <w:sz w:val="20"/>
                <w:szCs w:val="20"/>
              </w:rPr>
              <w:t>3</w:t>
            </w:r>
            <w:r>
              <w:rPr>
                <w:rFonts w:cs="Calibri"/>
                <w:sz w:val="20"/>
                <w:szCs w:val="20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D625C8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Training activity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742933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  <w:lang w:val="en-GB"/>
              </w:rPr>
            </w:pPr>
            <w:r>
              <w:rPr>
                <w:rFonts w:cs="Calibri"/>
                <w:b/>
                <w:sz w:val="20"/>
                <w:szCs w:val="20"/>
                <w:lang w:val="en-GB"/>
              </w:rPr>
              <w:t>DELIVERING A TRAINING SESSION (practical work), cont.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5D3E35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Preparing and delivering a group training session combining different techniques (practical exercise for all participants)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281EF7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use in practice knowledge on training techniques in group facilitation,</w:t>
            </w:r>
          </w:p>
          <w:p w14:paraId="7438CDE9" w14:textId="77777777" w:rsidR="00BF4EF4" w:rsidRDefault="00BF4EF4" w:rsidP="00BF4EF4">
            <w:pPr>
              <w:pStyle w:val="Barvniseznampoudarek11"/>
              <w:spacing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- demonstrate the facilitation of a learning activity in groups.</w:t>
            </w:r>
          </w:p>
          <w:p w14:paraId="42404EDE" w14:textId="77777777" w:rsidR="00BF4EF4" w:rsidRDefault="00BF4EF4" w:rsidP="00BF4EF4">
            <w:pPr>
              <w:pStyle w:val="Barvniseznampoudarek11"/>
              <w:spacing w:line="240" w:lineRule="auto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81E71CA" w14:textId="77777777" w:rsidR="00BF4EF4" w:rsidRDefault="00BF4EF4" w:rsidP="00BF4EF4">
            <w:pPr>
              <w:pStyle w:val="Barvniseznampoudarek11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All trainers</w:t>
            </w:r>
          </w:p>
        </w:tc>
      </w:tr>
      <w:tr w:rsidR="00BF4EF4" w14:paraId="13C274AD" w14:textId="77777777">
        <w:trPr>
          <w:trHeight w:val="480"/>
        </w:trPr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1A67F5" w14:textId="6C2F2A5F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12E2BF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918178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b/>
                <w:sz w:val="20"/>
                <w:szCs w:val="20"/>
                <w:lang w:val="en-GB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20A864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  <w:r>
              <w:rPr>
                <w:rFonts w:cs="Calibri"/>
                <w:sz w:val="20"/>
                <w:szCs w:val="20"/>
                <w:lang w:val="en-GB"/>
              </w:rPr>
              <w:t>Break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8EF53" w14:textId="77777777" w:rsidR="00BF4EF4" w:rsidRDefault="00BF4EF4" w:rsidP="00BF4EF4">
            <w:pPr>
              <w:pStyle w:val="Barvniseznampoudarek11"/>
              <w:spacing w:after="0" w:line="240" w:lineRule="auto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4322BAE" w14:textId="77777777" w:rsidR="00BF4EF4" w:rsidRDefault="00BF4EF4" w:rsidP="00BF4EF4">
            <w:pPr>
              <w:pStyle w:val="Barvniseznampoudarek11"/>
              <w:ind w:left="0"/>
              <w:rPr>
                <w:rFonts w:cs="Calibri"/>
                <w:sz w:val="20"/>
                <w:szCs w:val="20"/>
                <w:lang w:val="en-GB"/>
              </w:rPr>
            </w:pPr>
          </w:p>
        </w:tc>
      </w:tr>
      <w:tr w:rsidR="00BF4EF4" w14:paraId="27917A71" w14:textId="77777777">
        <w:trPr>
          <w:trHeight w:val="480"/>
        </w:trPr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02C8BF" w14:textId="15390419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lastRenderedPageBreak/>
              <w:t>15:</w:t>
            </w:r>
            <w:r w:rsidR="006212D4">
              <w:rPr>
                <w:rFonts w:cs="Calibri"/>
                <w:sz w:val="20"/>
                <w:szCs w:val="20"/>
              </w:rPr>
              <w:t>0</w:t>
            </w:r>
            <w:r>
              <w:rPr>
                <w:rFonts w:cs="Calibri"/>
                <w:sz w:val="20"/>
                <w:szCs w:val="20"/>
              </w:rPr>
              <w:t>0-16:00</w:t>
            </w: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DC0E31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Assessing and evaluating learning and training event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196097" w14:textId="77777777" w:rsidR="00BF4EF4" w:rsidRDefault="00BF4EF4" w:rsidP="00BF4EF4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ASSESING LEARNING</w:t>
            </w:r>
          </w:p>
          <w:p w14:paraId="349B652F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  <w:p w14:paraId="48859E3B" w14:textId="77777777" w:rsidR="00BF4EF4" w:rsidRDefault="00BF4EF4" w:rsidP="00BF4EF4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EVALUATING A TRAINING EVENT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141553" w14:textId="77777777" w:rsidR="00BF4EF4" w:rsidRDefault="00BF4EF4" w:rsidP="00BF4EF4">
            <w:pPr>
              <w:pStyle w:val="Standard"/>
              <w:spacing w:after="0" w:line="240" w:lineRule="auto"/>
              <w:jc w:val="both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- Review of yesterday and introduction to today</w:t>
            </w:r>
          </w:p>
          <w:p w14:paraId="2282ED77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- Assessing participants’ learning</w:t>
            </w:r>
          </w:p>
          <w:p w14:paraId="13DCBFAE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- Principles and methods of assessment and evaluation</w:t>
            </w:r>
          </w:p>
          <w:p w14:paraId="16B23AB3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- Kirkpatrick’s levels of evaluation</w:t>
            </w:r>
          </w:p>
          <w:p w14:paraId="4E829940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- Feedback techniques</w:t>
            </w:r>
          </w:p>
          <w:p w14:paraId="033E1D3F" w14:textId="77777777" w:rsidR="00BF4EF4" w:rsidRDefault="00BF4EF4" w:rsidP="00BF4EF4">
            <w:pPr>
              <w:pStyle w:val="Standard"/>
              <w:spacing w:after="0" w:line="240" w:lineRule="auto"/>
              <w:ind w:left="360"/>
              <w:rPr>
                <w:rFonts w:cs="Calibri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F4AA12" w14:textId="77777777" w:rsidR="00BF4EF4" w:rsidRDefault="00BF4EF4" w:rsidP="00BF4EF4">
            <w:pPr>
              <w:rPr>
                <w:rFonts w:cs="Calibri"/>
                <w:lang w:val="en-GB"/>
              </w:rPr>
            </w:pPr>
            <w:r>
              <w:rPr>
                <w:rFonts w:cs="Calibri"/>
                <w:lang w:val="en-GB"/>
              </w:rPr>
              <w:t>- Explain the principles and challenges of assessing participants’ learning and evaluating training programmes</w:t>
            </w:r>
          </w:p>
          <w:p w14:paraId="452D2026" w14:textId="77777777" w:rsidR="00BF4EF4" w:rsidRDefault="00BF4EF4" w:rsidP="00BF4EF4">
            <w:pPr>
              <w:rPr>
                <w:rFonts w:cs="Calibri"/>
                <w:lang w:val="en-GB"/>
              </w:rPr>
            </w:pPr>
            <w:r>
              <w:rPr>
                <w:rFonts w:cs="Calibri"/>
                <w:lang w:val="en-GB"/>
              </w:rPr>
              <w:t>- understand and know how to apply Kirkpatrick’s levels of evaluation</w:t>
            </w:r>
          </w:p>
          <w:p w14:paraId="6F3737B3" w14:textId="77777777" w:rsidR="00BF4EF4" w:rsidRDefault="00BF4EF4" w:rsidP="00BF4EF4">
            <w:pPr>
              <w:rPr>
                <w:rFonts w:cs="Calibri"/>
              </w:rPr>
            </w:pPr>
            <w:r>
              <w:rPr>
                <w:rFonts w:cs="Calibri"/>
              </w:rPr>
              <w:t xml:space="preserve">- </w:t>
            </w:r>
            <w:proofErr w:type="spellStart"/>
            <w:r>
              <w:rPr>
                <w:rFonts w:cs="Calibri"/>
              </w:rPr>
              <w:t>be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abe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to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conduct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evaluations</w:t>
            </w:r>
            <w:proofErr w:type="spellEnd"/>
            <w:r>
              <w:rPr>
                <w:rFonts w:cs="Calibri"/>
              </w:rPr>
              <w:t xml:space="preserve"> at different </w:t>
            </w:r>
            <w:proofErr w:type="spellStart"/>
            <w:r>
              <w:rPr>
                <w:rFonts w:cs="Calibri"/>
              </w:rPr>
              <w:t>stages</w:t>
            </w:r>
            <w:proofErr w:type="spellEnd"/>
            <w:r>
              <w:rPr>
                <w:rFonts w:cs="Calibri"/>
              </w:rPr>
              <w:t>,</w:t>
            </w:r>
          </w:p>
          <w:p w14:paraId="3460BC53" w14:textId="77777777" w:rsidR="00BF4EF4" w:rsidRDefault="00BF4EF4" w:rsidP="00BF4EF4">
            <w:pPr>
              <w:rPr>
                <w:rFonts w:cs="Calibri"/>
              </w:rPr>
            </w:pPr>
            <w:r>
              <w:rPr>
                <w:rFonts w:cs="Calibri"/>
              </w:rPr>
              <w:t xml:space="preserve">- </w:t>
            </w:r>
            <w:proofErr w:type="spellStart"/>
            <w:r>
              <w:rPr>
                <w:rFonts w:cs="Calibri"/>
              </w:rPr>
              <w:t>give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feedback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to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participants</w:t>
            </w:r>
            <w:proofErr w:type="spellEnd"/>
            <w:r>
              <w:rPr>
                <w:rFonts w:cs="Calibri"/>
              </w:rPr>
              <w:t>.</w:t>
            </w:r>
          </w:p>
          <w:p w14:paraId="7E257E03" w14:textId="77777777" w:rsidR="00BF4EF4" w:rsidRDefault="00BF4EF4" w:rsidP="00BF4EF4">
            <w:pPr>
              <w:pStyle w:val="Odstavekseznama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F602C53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Ivana Boštjančič Pulko, CEP</w:t>
            </w:r>
          </w:p>
        </w:tc>
      </w:tr>
      <w:tr w:rsidR="00BF4EF4" w14:paraId="71BC46CA" w14:textId="77777777">
        <w:trPr>
          <w:trHeight w:val="480"/>
        </w:trPr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13187F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16:00-17:00</w:t>
            </w: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9F72A3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Workshop close</w:t>
            </w: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FDC164" w14:textId="77777777" w:rsidR="00BF4EF4" w:rsidRDefault="00BF4EF4" w:rsidP="00BF4EF4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CLOSING OF THE TRAINING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F0DB91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- Review expectations and objectives for the workshop</w:t>
            </w:r>
          </w:p>
          <w:p w14:paraId="3D241308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- Summary of the event</w:t>
            </w:r>
          </w:p>
          <w:p w14:paraId="2BFAED14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5E391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- Reflect upon fulfilment of their expectations and own learning progress,</w:t>
            </w:r>
          </w:p>
          <w:p w14:paraId="63D82091" w14:textId="77777777" w:rsidR="00BF4EF4" w:rsidRDefault="00BF4EF4" w:rsidP="00BF4EF4">
            <w:pPr>
              <w:spacing w:after="120"/>
              <w:rPr>
                <w:rFonts w:cs="Calibri"/>
              </w:rPr>
            </w:pPr>
            <w:r>
              <w:rPr>
                <w:rFonts w:cs="Calibri"/>
              </w:rPr>
              <w:t xml:space="preserve">- </w:t>
            </w:r>
            <w:proofErr w:type="spellStart"/>
            <w:r>
              <w:rPr>
                <w:rFonts w:cs="Calibri"/>
              </w:rPr>
              <w:t>summarize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the</w:t>
            </w:r>
            <w:proofErr w:type="spellEnd"/>
            <w:r>
              <w:rPr>
                <w:rFonts w:cs="Calibri"/>
              </w:rPr>
              <w:t xml:space="preserve"> </w:t>
            </w:r>
            <w:proofErr w:type="spellStart"/>
            <w:r>
              <w:rPr>
                <w:rFonts w:cs="Calibri"/>
              </w:rPr>
              <w:t>training</w:t>
            </w:r>
            <w:proofErr w:type="spellEnd"/>
            <w:r>
              <w:rPr>
                <w:rFonts w:cs="Calibri"/>
              </w:rPr>
              <w:t>.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5665448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All trainers</w:t>
            </w:r>
          </w:p>
        </w:tc>
      </w:tr>
      <w:tr w:rsidR="00BF4EF4" w14:paraId="55F188EF" w14:textId="77777777">
        <w:trPr>
          <w:trHeight w:val="480"/>
        </w:trPr>
        <w:tc>
          <w:tcPr>
            <w:tcW w:w="1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49E4E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20.00</w:t>
            </w: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69F7F7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5AB292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815DD6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Dinner in Ljubljana (</w:t>
            </w:r>
            <w:proofErr w:type="spellStart"/>
            <w:r>
              <w:rPr>
                <w:rFonts w:cs="Calibri"/>
                <w:sz w:val="20"/>
                <w:szCs w:val="20"/>
              </w:rPr>
              <w:t>Hiša</w:t>
            </w:r>
            <w:proofErr w:type="spellEnd"/>
            <w:r>
              <w:rPr>
                <w:rFonts w:cs="Calibri"/>
                <w:sz w:val="20"/>
                <w:szCs w:val="20"/>
              </w:rPr>
              <w:t xml:space="preserve"> pod </w:t>
            </w:r>
            <w:proofErr w:type="spellStart"/>
            <w:r>
              <w:rPr>
                <w:rFonts w:cs="Calibri"/>
                <w:sz w:val="20"/>
                <w:szCs w:val="20"/>
              </w:rPr>
              <w:t>gradom</w:t>
            </w:r>
            <w:proofErr w:type="spellEnd"/>
            <w:r>
              <w:rPr>
                <w:rFonts w:cs="Calibri"/>
                <w:sz w:val="20"/>
                <w:szCs w:val="20"/>
              </w:rPr>
              <w:t>)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F9A992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4EAFCD0" w14:textId="77777777" w:rsidR="00BF4EF4" w:rsidRDefault="00BF4EF4" w:rsidP="00BF4EF4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</w:tr>
    </w:tbl>
    <w:p w14:paraId="2E1F1CB4" w14:textId="77777777" w:rsidR="0000354E" w:rsidRDefault="0000354E">
      <w:pPr>
        <w:rPr>
          <w:rFonts w:cs="Calibri"/>
          <w:lang w:val="en-GB"/>
        </w:rPr>
      </w:pPr>
    </w:p>
    <w:p w14:paraId="7A9D0419" w14:textId="77777777" w:rsidR="0000354E" w:rsidRDefault="0000354E">
      <w:pPr>
        <w:rPr>
          <w:rFonts w:cs="Calibri"/>
          <w:lang w:val="en-GB"/>
        </w:rPr>
      </w:pPr>
    </w:p>
    <w:p w14:paraId="74B323B2" w14:textId="77777777" w:rsidR="0000354E" w:rsidRDefault="0000354E">
      <w:pPr>
        <w:rPr>
          <w:rFonts w:cs="Calibri"/>
          <w:lang w:val="en-GB"/>
        </w:rPr>
      </w:pPr>
    </w:p>
    <w:p w14:paraId="176D642B" w14:textId="77777777" w:rsidR="0000354E" w:rsidRDefault="0000354E">
      <w:pPr>
        <w:rPr>
          <w:rFonts w:cs="Calibri"/>
          <w:lang w:val="en-GB"/>
        </w:rPr>
      </w:pPr>
    </w:p>
    <w:tbl>
      <w:tblPr>
        <w:tblW w:w="15271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10"/>
        <w:gridCol w:w="10"/>
        <w:gridCol w:w="1777"/>
        <w:gridCol w:w="163"/>
        <w:gridCol w:w="40"/>
        <w:gridCol w:w="1498"/>
        <w:gridCol w:w="3969"/>
        <w:gridCol w:w="3402"/>
        <w:gridCol w:w="3402"/>
      </w:tblGrid>
      <w:tr w:rsidR="0000354E" w14:paraId="2C0E5477" w14:textId="77777777" w:rsidTr="006212D4">
        <w:tc>
          <w:tcPr>
            <w:tcW w:w="296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C000" w:themeFill="accent4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88CE0" w14:textId="0964D3E1" w:rsidR="0000354E" w:rsidRDefault="00B9078A">
            <w:pPr>
              <w:pStyle w:val="Standard"/>
              <w:spacing w:after="0" w:line="240" w:lineRule="auto"/>
              <w:jc w:val="center"/>
            </w:pPr>
            <w:r>
              <w:rPr>
                <w:rFonts w:cs="Calibri"/>
                <w:b/>
                <w:sz w:val="20"/>
                <w:szCs w:val="20"/>
              </w:rPr>
              <w:t xml:space="preserve">Day </w:t>
            </w:r>
            <w:r w:rsidR="006212D4">
              <w:rPr>
                <w:rFonts w:cs="Calibri"/>
                <w:b/>
                <w:sz w:val="20"/>
                <w:szCs w:val="20"/>
              </w:rPr>
              <w:t>three</w:t>
            </w:r>
            <w:r>
              <w:rPr>
                <w:rFonts w:cs="Calibri"/>
                <w:b/>
                <w:sz w:val="20"/>
                <w:szCs w:val="20"/>
              </w:rPr>
              <w:t xml:space="preserve">, </w:t>
            </w:r>
            <w:r w:rsidR="006212D4">
              <w:rPr>
                <w:rFonts w:cs="Calibri"/>
                <w:b/>
                <w:sz w:val="20"/>
                <w:szCs w:val="20"/>
              </w:rPr>
              <w:t>19</w:t>
            </w:r>
            <w:r>
              <w:rPr>
                <w:rFonts w:cs="Calibri"/>
                <w:b/>
                <w:sz w:val="20"/>
                <w:szCs w:val="20"/>
              </w:rPr>
              <w:t xml:space="preserve"> </w:t>
            </w:r>
            <w:r w:rsidR="00872105">
              <w:rPr>
                <w:rFonts w:cs="Calibri"/>
                <w:b/>
                <w:sz w:val="20"/>
                <w:szCs w:val="20"/>
              </w:rPr>
              <w:t>Dec</w:t>
            </w:r>
            <w:r>
              <w:rPr>
                <w:rFonts w:cs="Calibri"/>
                <w:b/>
                <w:sz w:val="20"/>
                <w:szCs w:val="20"/>
              </w:rPr>
              <w:t xml:space="preserve"> 2019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F31639D" w14:textId="77777777" w:rsidR="0000354E" w:rsidRDefault="0000354E">
            <w:pPr>
              <w:pStyle w:val="Standard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1498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4C749A3" w14:textId="77777777" w:rsidR="0000354E" w:rsidRDefault="0000354E">
            <w:pPr>
              <w:pStyle w:val="Standard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C60D69F" w14:textId="77777777" w:rsidR="0000354E" w:rsidRDefault="0000354E">
            <w:pPr>
              <w:pStyle w:val="Standard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A165486" w14:textId="77777777" w:rsidR="0000354E" w:rsidRDefault="0000354E">
            <w:pPr>
              <w:pStyle w:val="Standard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5B56C73" w14:textId="77777777" w:rsidR="0000354E" w:rsidRDefault="0000354E">
            <w:pPr>
              <w:pStyle w:val="Standard"/>
              <w:spacing w:after="0" w:line="240" w:lineRule="auto"/>
              <w:jc w:val="center"/>
              <w:rPr>
                <w:rFonts w:cs="Calibri"/>
                <w:sz w:val="20"/>
                <w:szCs w:val="20"/>
              </w:rPr>
            </w:pPr>
          </w:p>
        </w:tc>
      </w:tr>
      <w:tr w:rsidR="0000354E" w14:paraId="23A04C73" w14:textId="77777777" w:rsidTr="006212D4">
        <w:tc>
          <w:tcPr>
            <w:tcW w:w="102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B2728" w14:textId="77777777" w:rsidR="0000354E" w:rsidRDefault="00B9078A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Time</w:t>
            </w:r>
          </w:p>
        </w:tc>
        <w:tc>
          <w:tcPr>
            <w:tcW w:w="17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A9FFC6" w14:textId="77777777" w:rsidR="0000354E" w:rsidRDefault="00B9078A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Subject</w:t>
            </w: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C62B65" w14:textId="77777777" w:rsidR="0000354E" w:rsidRDefault="00B9078A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Module</w:t>
            </w: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7B7AB7" w14:textId="77777777" w:rsidR="0000354E" w:rsidRDefault="00B9078A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 xml:space="preserve">Session  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1F7ABA" w14:textId="77777777" w:rsidR="0000354E" w:rsidRDefault="00B9078A">
            <w:pPr>
              <w:pStyle w:val="Standard"/>
              <w:spacing w:after="0" w:line="240" w:lineRule="auto"/>
            </w:pPr>
            <w:r>
              <w:rPr>
                <w:rFonts w:cs="Calibri"/>
                <w:b/>
                <w:sz w:val="20"/>
                <w:szCs w:val="20"/>
              </w:rPr>
              <w:t>Learning objectives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5B9BD5" w:themeFill="accent5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FB3E68C" w14:textId="77777777" w:rsidR="0000354E" w:rsidRDefault="00B9078A">
            <w:pPr>
              <w:pStyle w:val="Standard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>
              <w:rPr>
                <w:rFonts w:cs="Calibri"/>
                <w:b/>
                <w:sz w:val="20"/>
                <w:szCs w:val="20"/>
              </w:rPr>
              <w:t>Facilitator</w:t>
            </w:r>
          </w:p>
        </w:tc>
      </w:tr>
      <w:tr w:rsidR="0000354E" w14:paraId="7D7EB106" w14:textId="77777777">
        <w:tc>
          <w:tcPr>
            <w:tcW w:w="10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1909C" w14:textId="77777777" w:rsidR="0000354E" w:rsidRDefault="0000354E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8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359509" w14:textId="77777777" w:rsidR="0000354E" w:rsidRDefault="0000354E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170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A3730D" w14:textId="77777777" w:rsidR="0000354E" w:rsidRDefault="0000354E">
            <w:pPr>
              <w:pStyle w:val="Standard"/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1B26F" w14:textId="77777777" w:rsidR="0000354E" w:rsidRDefault="00B9078A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Departure of participants</w:t>
            </w: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A717B3" w14:textId="77777777" w:rsidR="0000354E" w:rsidRDefault="0000354E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E4523E4" w14:textId="77777777" w:rsidR="0000354E" w:rsidRDefault="0000354E">
            <w:pPr>
              <w:pStyle w:val="Standard"/>
              <w:spacing w:after="0" w:line="240" w:lineRule="auto"/>
              <w:rPr>
                <w:rFonts w:cs="Calibri"/>
                <w:sz w:val="20"/>
                <w:szCs w:val="20"/>
              </w:rPr>
            </w:pPr>
          </w:p>
        </w:tc>
      </w:tr>
    </w:tbl>
    <w:p w14:paraId="005A3329" w14:textId="77777777" w:rsidR="0000354E" w:rsidRDefault="0000354E">
      <w:pPr>
        <w:pStyle w:val="Standard"/>
        <w:spacing w:line="240" w:lineRule="auto"/>
        <w:rPr>
          <w:rFonts w:cs="Calibri"/>
          <w:sz w:val="20"/>
          <w:szCs w:val="20"/>
        </w:rPr>
      </w:pPr>
    </w:p>
    <w:sectPr w:rsidR="0000354E">
      <w:headerReference w:type="default" r:id="rId9"/>
      <w:pgSz w:w="16838" w:h="11906" w:orient="landscape"/>
      <w:pgMar w:top="720" w:right="720" w:bottom="720" w:left="720" w:header="283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F387F7" w14:textId="77777777" w:rsidR="00C56B16" w:rsidRDefault="00C56B16">
      <w:r>
        <w:separator/>
      </w:r>
    </w:p>
  </w:endnote>
  <w:endnote w:type="continuationSeparator" w:id="0">
    <w:p w14:paraId="52BD9F70" w14:textId="77777777" w:rsidR="00C56B16" w:rsidRDefault="00C56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B255D2" w14:textId="77777777" w:rsidR="00C56B16" w:rsidRDefault="00C56B16">
      <w:r>
        <w:rPr>
          <w:color w:val="000000"/>
        </w:rPr>
        <w:separator/>
      </w:r>
    </w:p>
  </w:footnote>
  <w:footnote w:type="continuationSeparator" w:id="0">
    <w:p w14:paraId="3849994B" w14:textId="77777777" w:rsidR="00C56B16" w:rsidRDefault="00C56B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8EAD7A" w14:textId="77777777" w:rsidR="00CF132A" w:rsidRDefault="00C56B16">
    <w:pPr>
      <w:pStyle w:val="Standard"/>
      <w:spacing w:after="0" w:line="240" w:lineRule="auto"/>
      <w:rPr>
        <w:lang w:eastAsia="en-GB"/>
      </w:rPr>
    </w:pPr>
  </w:p>
  <w:p w14:paraId="73A217B4" w14:textId="77777777" w:rsidR="00CF132A" w:rsidRDefault="00C56B16">
    <w:pPr>
      <w:pStyle w:val="Standard"/>
      <w:spacing w:after="0"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8B1037"/>
    <w:multiLevelType w:val="multilevel"/>
    <w:tmpl w:val="7CE60172"/>
    <w:styleLink w:val="WWNum10"/>
    <w:lvl w:ilvl="0">
      <w:numFmt w:val="bullet"/>
      <w:lvlText w:val=""/>
      <w:lvlJc w:val="left"/>
      <w:rPr>
        <w:rFonts w:ascii="Symbol" w:hAnsi="Symbol"/>
        <w:color w:val="00000A"/>
        <w:sz w:val="16"/>
        <w:szCs w:val="16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" w15:restartNumberingAfterBreak="0">
    <w:nsid w:val="1E8F12AD"/>
    <w:multiLevelType w:val="multilevel"/>
    <w:tmpl w:val="36C81360"/>
    <w:styleLink w:val="WWNum2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" w15:restartNumberingAfterBreak="0">
    <w:nsid w:val="2B3430F6"/>
    <w:multiLevelType w:val="multilevel"/>
    <w:tmpl w:val="0DAC028A"/>
    <w:styleLink w:val="WWNum4"/>
    <w:lvl w:ilvl="0">
      <w:numFmt w:val="bullet"/>
      <w:lvlText w:val=""/>
      <w:lvlJc w:val="left"/>
      <w:rPr>
        <w:rFonts w:ascii="Symbol" w:hAnsi="Symbol"/>
        <w:color w:val="00000A"/>
        <w:sz w:val="16"/>
        <w:szCs w:val="16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" w15:restartNumberingAfterBreak="0">
    <w:nsid w:val="2D6D5E30"/>
    <w:multiLevelType w:val="multilevel"/>
    <w:tmpl w:val="58226BF6"/>
    <w:styleLink w:val="WWNum1"/>
    <w:lvl w:ilvl="0">
      <w:numFmt w:val="bullet"/>
      <w:lvlText w:val=""/>
      <w:lvlJc w:val="left"/>
      <w:rPr>
        <w:rFonts w:ascii="Symbol" w:hAnsi="Symbol"/>
        <w:color w:val="00000A"/>
        <w:sz w:val="16"/>
        <w:szCs w:val="16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" w15:restartNumberingAfterBreak="0">
    <w:nsid w:val="302B23BE"/>
    <w:multiLevelType w:val="multilevel"/>
    <w:tmpl w:val="DA4C1C3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5" w15:restartNumberingAfterBreak="0">
    <w:nsid w:val="3F0D07FD"/>
    <w:multiLevelType w:val="multilevel"/>
    <w:tmpl w:val="28E644A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6" w15:restartNumberingAfterBreak="0">
    <w:nsid w:val="40FD709C"/>
    <w:multiLevelType w:val="multilevel"/>
    <w:tmpl w:val="E5EE98A6"/>
    <w:styleLink w:val="WWNum7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7" w15:restartNumberingAfterBreak="0">
    <w:nsid w:val="56110B71"/>
    <w:multiLevelType w:val="multilevel"/>
    <w:tmpl w:val="49A80E56"/>
    <w:styleLink w:val="WWNum5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8" w15:restartNumberingAfterBreak="0">
    <w:nsid w:val="5C032394"/>
    <w:multiLevelType w:val="multilevel"/>
    <w:tmpl w:val="52B8EA0C"/>
    <w:styleLink w:val="WWNum3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9" w15:restartNumberingAfterBreak="0">
    <w:nsid w:val="6BDE6ED2"/>
    <w:multiLevelType w:val="multilevel"/>
    <w:tmpl w:val="88360A50"/>
    <w:styleLink w:val="WWNum11"/>
    <w:lvl w:ilvl="0">
      <w:numFmt w:val="bullet"/>
      <w:lvlText w:val="•"/>
      <w:lvlJc w:val="left"/>
      <w:rPr>
        <w:rFonts w:ascii="Trebuchet MS" w:eastAsia="Calibri" w:hAnsi="Trebuchet MS" w:cs="Times New Roman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0" w15:restartNumberingAfterBreak="0">
    <w:nsid w:val="6F8D423A"/>
    <w:multiLevelType w:val="multilevel"/>
    <w:tmpl w:val="D884BA42"/>
    <w:styleLink w:val="WWNum9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11" w15:restartNumberingAfterBreak="0">
    <w:nsid w:val="728763FA"/>
    <w:multiLevelType w:val="multilevel"/>
    <w:tmpl w:val="68EE0B12"/>
    <w:styleLink w:val="WWNum13"/>
    <w:lvl w:ilvl="0">
      <w:numFmt w:val="bullet"/>
      <w:lvlText w:val="-"/>
      <w:lvlJc w:val="left"/>
      <w:rPr>
        <w:rFonts w:ascii="Trebuchet MS" w:eastAsia="Calibri" w:hAnsi="Trebuchet MS" w:cs="Times New Roman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2" w15:restartNumberingAfterBreak="0">
    <w:nsid w:val="777E5C71"/>
    <w:multiLevelType w:val="multilevel"/>
    <w:tmpl w:val="46687B62"/>
    <w:styleLink w:val="WWNum12"/>
    <w:lvl w:ilvl="0">
      <w:numFmt w:val="bullet"/>
      <w:lvlText w:val=""/>
      <w:lvlJc w:val="left"/>
      <w:rPr>
        <w:rFonts w:ascii="Symbol" w:hAnsi="Symbol"/>
        <w:color w:val="00000A"/>
        <w:sz w:val="16"/>
        <w:szCs w:val="16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2"/>
  </w:num>
  <w:num w:numId="5">
    <w:abstractNumId w:val="7"/>
  </w:num>
  <w:num w:numId="6">
    <w:abstractNumId w:val="4"/>
  </w:num>
  <w:num w:numId="7">
    <w:abstractNumId w:val="6"/>
  </w:num>
  <w:num w:numId="8">
    <w:abstractNumId w:val="5"/>
  </w:num>
  <w:num w:numId="9">
    <w:abstractNumId w:val="10"/>
  </w:num>
  <w:num w:numId="10">
    <w:abstractNumId w:val="0"/>
  </w:num>
  <w:num w:numId="11">
    <w:abstractNumId w:val="9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354E"/>
    <w:rsid w:val="0000354E"/>
    <w:rsid w:val="0005404E"/>
    <w:rsid w:val="00327822"/>
    <w:rsid w:val="003F4A21"/>
    <w:rsid w:val="004C72EC"/>
    <w:rsid w:val="006212D4"/>
    <w:rsid w:val="00702D96"/>
    <w:rsid w:val="007625CA"/>
    <w:rsid w:val="007B4AF3"/>
    <w:rsid w:val="00804E16"/>
    <w:rsid w:val="00872105"/>
    <w:rsid w:val="00971475"/>
    <w:rsid w:val="00A37431"/>
    <w:rsid w:val="00B9078A"/>
    <w:rsid w:val="00BA0E1D"/>
    <w:rsid w:val="00BF4EF4"/>
    <w:rsid w:val="00C56B16"/>
    <w:rsid w:val="00C85ABA"/>
    <w:rsid w:val="00CC4337"/>
    <w:rsid w:val="00F87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E6CBA6"/>
  <w15:docId w15:val="{1C8F30C6-040E-4375-83B4-EAC3AA39C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kern w:val="3"/>
        <w:lang w:val="de-DE" w:eastAsia="de-DE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pPr>
      <w:suppressAutoHyphens/>
    </w:p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200" w:line="276" w:lineRule="auto"/>
    </w:pPr>
    <w:rPr>
      <w:sz w:val="22"/>
      <w:szCs w:val="22"/>
      <w:lang w:val="en-GB" w:eastAsia="en-US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Seznam">
    <w:name w:val="List"/>
    <w:basedOn w:val="Textbody"/>
    <w:rPr>
      <w:rFonts w:cs="Arial"/>
    </w:rPr>
  </w:style>
  <w:style w:type="paragraph" w:styleId="Napis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Barvniseznampoudarek11">
    <w:name w:val="Barvni seznam – poudarek 11"/>
    <w:basedOn w:val="Standard"/>
    <w:pPr>
      <w:ind w:left="720"/>
    </w:pPr>
    <w:rPr>
      <w:lang w:val="en-US"/>
    </w:rPr>
  </w:style>
  <w:style w:type="paragraph" w:styleId="Glava">
    <w:name w:val="header"/>
    <w:basedOn w:val="Standard"/>
    <w:pPr>
      <w:tabs>
        <w:tab w:val="center" w:pos="4513"/>
        <w:tab w:val="right" w:pos="9026"/>
      </w:tabs>
      <w:suppressAutoHyphens w:val="0"/>
    </w:pPr>
  </w:style>
  <w:style w:type="paragraph" w:styleId="Besedilooblaka">
    <w:name w:val="Balloon Text"/>
    <w:basedOn w:val="Navaden"/>
    <w:pPr>
      <w:suppressAutoHyphens w:val="0"/>
    </w:pPr>
    <w:rPr>
      <w:rFonts w:ascii="Tahoma" w:hAnsi="Tahoma" w:cs="Tahoma"/>
      <w:sz w:val="16"/>
      <w:szCs w:val="16"/>
    </w:rPr>
  </w:style>
  <w:style w:type="paragraph" w:styleId="Pripombabesedilo">
    <w:name w:val="annotation text"/>
    <w:basedOn w:val="Standard"/>
    <w:rPr>
      <w:sz w:val="20"/>
      <w:szCs w:val="20"/>
    </w:rPr>
  </w:style>
  <w:style w:type="paragraph" w:styleId="Zadevapripombe">
    <w:name w:val="annotation subject"/>
    <w:basedOn w:val="Pripombabesedilo"/>
    <w:rPr>
      <w:b/>
      <w:bCs/>
    </w:rPr>
  </w:style>
  <w:style w:type="paragraph" w:customStyle="1" w:styleId="Barvnosenenjepoudarek11">
    <w:name w:val="Barvno senčenje – poudarek 11"/>
    <w:pPr>
      <w:widowControl/>
      <w:suppressAutoHyphens/>
    </w:pPr>
    <w:rPr>
      <w:sz w:val="22"/>
      <w:szCs w:val="22"/>
      <w:lang w:val="en-GB" w:eastAsia="en-US"/>
    </w:rPr>
  </w:style>
  <w:style w:type="paragraph" w:styleId="Noga">
    <w:name w:val="footer"/>
    <w:basedOn w:val="Standard"/>
    <w:pPr>
      <w:suppressLineNumbers/>
      <w:tabs>
        <w:tab w:val="center" w:pos="4536"/>
        <w:tab w:val="right" w:pos="9072"/>
      </w:tabs>
    </w:pPr>
  </w:style>
  <w:style w:type="paragraph" w:styleId="Odstavekseznama">
    <w:name w:val="List Paragraph"/>
    <w:basedOn w:val="Standard"/>
    <w:pPr>
      <w:ind w:left="720"/>
    </w:pPr>
  </w:style>
  <w:style w:type="paragraph" w:customStyle="1" w:styleId="Sprechblasentext">
    <w:name w:val="Sprechblasentext"/>
    <w:basedOn w:val="Standard"/>
    <w:pPr>
      <w:suppressAutoHyphens w:val="0"/>
    </w:pPr>
    <w:rPr>
      <w:rFonts w:ascii="Tahoma" w:hAnsi="Tahoma" w:cs="Tahoma"/>
      <w:sz w:val="16"/>
      <w:szCs w:val="16"/>
    </w:rPr>
  </w:style>
  <w:style w:type="paragraph" w:customStyle="1" w:styleId="Kommentartext">
    <w:name w:val="Kommentartext"/>
    <w:basedOn w:val="Standard"/>
    <w:pPr>
      <w:spacing w:line="240" w:lineRule="auto"/>
    </w:pPr>
    <w:rPr>
      <w:sz w:val="20"/>
      <w:szCs w:val="20"/>
    </w:rPr>
  </w:style>
  <w:style w:type="paragraph" w:customStyle="1" w:styleId="Kommentarthema">
    <w:name w:val="Kommentarthema"/>
    <w:basedOn w:val="Kommentartext"/>
    <w:next w:val="Kommentartext"/>
    <w:rPr>
      <w:b/>
      <w:bCs/>
    </w:rPr>
  </w:style>
  <w:style w:type="paragraph" w:customStyle="1" w:styleId="EntriSmall">
    <w:name w:val="Entri_Small"/>
    <w:basedOn w:val="Standard"/>
    <w:pPr>
      <w:tabs>
        <w:tab w:val="left" w:pos="284"/>
        <w:tab w:val="left" w:pos="709"/>
      </w:tabs>
      <w:suppressAutoHyphens w:val="0"/>
      <w:spacing w:after="120" w:line="240" w:lineRule="auto"/>
      <w:textAlignment w:val="auto"/>
    </w:pPr>
    <w:rPr>
      <w:rFonts w:ascii="Century Gothic" w:hAnsi="Century Gothic" w:cs="Calibri"/>
      <w:color w:val="44546A"/>
      <w:kern w:val="0"/>
      <w:sz w:val="32"/>
      <w:szCs w:val="32"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Absatz-Standardschriftart">
    <w:name w:val="Absatz-Standardschriftart"/>
  </w:style>
  <w:style w:type="character" w:customStyle="1" w:styleId="HeaderChar">
    <w:name w:val="Header Char"/>
    <w:rPr>
      <w:rFonts w:ascii="Calibri" w:eastAsia="Calibri" w:hAnsi="Calibri" w:cs="Times New Roman"/>
      <w:lang w:val="en-US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eastAsia="en-US"/>
    </w:rPr>
  </w:style>
  <w:style w:type="character" w:styleId="Pripombasklic">
    <w:name w:val="annotation reference"/>
    <w:rPr>
      <w:sz w:val="16"/>
      <w:szCs w:val="16"/>
    </w:rPr>
  </w:style>
  <w:style w:type="character" w:customStyle="1" w:styleId="CommentTextChar">
    <w:name w:val="Comment Text Char"/>
    <w:rPr>
      <w:lang w:eastAsia="en-US"/>
    </w:rPr>
  </w:style>
  <w:style w:type="character" w:customStyle="1" w:styleId="CommentSubjectChar">
    <w:name w:val="Comment Subject Char"/>
    <w:rPr>
      <w:b/>
      <w:bCs/>
      <w:lang w:eastAsia="en-US"/>
    </w:rPr>
  </w:style>
  <w:style w:type="character" w:customStyle="1" w:styleId="FooterChar">
    <w:name w:val="Footer Char"/>
    <w:rPr>
      <w:sz w:val="22"/>
      <w:szCs w:val="22"/>
      <w:lang w:val="en-GB" w:eastAsia="en-US"/>
    </w:rPr>
  </w:style>
  <w:style w:type="character" w:customStyle="1" w:styleId="ListLabel1">
    <w:name w:val="ListLabel 1"/>
    <w:rPr>
      <w:color w:val="00000A"/>
      <w:sz w:val="16"/>
      <w:szCs w:val="16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eastAsia="Calibri" w:cs="Times New Roman"/>
    </w:rPr>
  </w:style>
  <w:style w:type="character" w:customStyle="1" w:styleId="BalloonTextChar1">
    <w:name w:val="Balloon Text Char1"/>
    <w:basedOn w:val="Absatz-Standardschriftart"/>
    <w:rPr>
      <w:rFonts w:ascii="Tahoma" w:hAnsi="Tahoma" w:cs="Tahoma"/>
      <w:sz w:val="16"/>
      <w:szCs w:val="16"/>
    </w:rPr>
  </w:style>
  <w:style w:type="character" w:customStyle="1" w:styleId="HeaderChar1">
    <w:name w:val="Header Char1"/>
    <w:basedOn w:val="Absatz-Standardschriftart"/>
  </w:style>
  <w:style w:type="character" w:customStyle="1" w:styleId="Kommentarzeichen">
    <w:name w:val="Kommentarzeichen"/>
    <w:basedOn w:val="Absatz-Standardschriftart"/>
    <w:rPr>
      <w:sz w:val="16"/>
      <w:szCs w:val="16"/>
    </w:rPr>
  </w:style>
  <w:style w:type="character" w:customStyle="1" w:styleId="KommentartextZchn">
    <w:name w:val="Kommentartext Zchn"/>
    <w:basedOn w:val="Absatz-Standardschriftart"/>
    <w:rPr>
      <w:lang w:val="en-GB" w:eastAsia="en-US"/>
    </w:rPr>
  </w:style>
  <w:style w:type="character" w:customStyle="1" w:styleId="KommentarthemaZchn">
    <w:name w:val="Kommentarthema Zchn"/>
    <w:basedOn w:val="KommentartextZchn"/>
    <w:rPr>
      <w:b/>
      <w:bCs/>
      <w:lang w:val="en-GB" w:eastAsia="en-US"/>
    </w:rPr>
  </w:style>
  <w:style w:type="character" w:customStyle="1" w:styleId="EntriSmallZchn">
    <w:name w:val="Entri_Small Zchn"/>
    <w:basedOn w:val="Absatz-Standardschriftart"/>
    <w:rPr>
      <w:rFonts w:ascii="Century Gothic" w:hAnsi="Century Gothic" w:cs="Calibri"/>
      <w:color w:val="44546A"/>
      <w:kern w:val="0"/>
      <w:sz w:val="32"/>
      <w:szCs w:val="32"/>
      <w:lang w:val="en-GB" w:eastAsia="en-US"/>
    </w:rPr>
  </w:style>
  <w:style w:type="character" w:customStyle="1" w:styleId="BalloonTextChar2">
    <w:name w:val="Balloon Text Char2"/>
    <w:basedOn w:val="Privzetapisavaodstavka"/>
    <w:rPr>
      <w:rFonts w:ascii="Tahoma" w:hAnsi="Tahoma" w:cs="Tahoma"/>
      <w:sz w:val="16"/>
      <w:szCs w:val="16"/>
    </w:rPr>
  </w:style>
  <w:style w:type="paragraph" w:customStyle="1" w:styleId="CommentText">
    <w:name w:val="Comment Text"/>
    <w:basedOn w:val="Navaden"/>
    <w:pPr>
      <w:suppressAutoHyphens w:val="0"/>
    </w:pPr>
  </w:style>
  <w:style w:type="character" w:customStyle="1" w:styleId="CommentTextChar1">
    <w:name w:val="Comment Text Char1"/>
    <w:basedOn w:val="Privzetapisavaodstavka"/>
  </w:style>
  <w:style w:type="character" w:customStyle="1" w:styleId="CommentReference">
    <w:name w:val="Comment Reference"/>
    <w:basedOn w:val="Privzetapisavaodstavka"/>
    <w:rPr>
      <w:sz w:val="16"/>
      <w:szCs w:val="16"/>
    </w:rPr>
  </w:style>
  <w:style w:type="numbering" w:customStyle="1" w:styleId="WWNum1">
    <w:name w:val="WWNum1"/>
    <w:basedOn w:val="Brezseznama"/>
    <w:pPr>
      <w:numPr>
        <w:numId w:val="1"/>
      </w:numPr>
    </w:pPr>
  </w:style>
  <w:style w:type="numbering" w:customStyle="1" w:styleId="WWNum2">
    <w:name w:val="WWNum2"/>
    <w:basedOn w:val="Brezseznama"/>
    <w:pPr>
      <w:numPr>
        <w:numId w:val="2"/>
      </w:numPr>
    </w:pPr>
  </w:style>
  <w:style w:type="numbering" w:customStyle="1" w:styleId="WWNum3">
    <w:name w:val="WWNum3"/>
    <w:basedOn w:val="Brezseznama"/>
    <w:pPr>
      <w:numPr>
        <w:numId w:val="3"/>
      </w:numPr>
    </w:pPr>
  </w:style>
  <w:style w:type="numbering" w:customStyle="1" w:styleId="WWNum4">
    <w:name w:val="WWNum4"/>
    <w:basedOn w:val="Brezseznama"/>
    <w:pPr>
      <w:numPr>
        <w:numId w:val="4"/>
      </w:numPr>
    </w:pPr>
  </w:style>
  <w:style w:type="numbering" w:customStyle="1" w:styleId="WWNum5">
    <w:name w:val="WWNum5"/>
    <w:basedOn w:val="Brezseznama"/>
    <w:pPr>
      <w:numPr>
        <w:numId w:val="5"/>
      </w:numPr>
    </w:pPr>
  </w:style>
  <w:style w:type="numbering" w:customStyle="1" w:styleId="WWNum6">
    <w:name w:val="WWNum6"/>
    <w:basedOn w:val="Brezseznama"/>
    <w:pPr>
      <w:numPr>
        <w:numId w:val="6"/>
      </w:numPr>
    </w:pPr>
  </w:style>
  <w:style w:type="numbering" w:customStyle="1" w:styleId="WWNum7">
    <w:name w:val="WWNum7"/>
    <w:basedOn w:val="Brezseznama"/>
    <w:pPr>
      <w:numPr>
        <w:numId w:val="7"/>
      </w:numPr>
    </w:pPr>
  </w:style>
  <w:style w:type="numbering" w:customStyle="1" w:styleId="WWNum8">
    <w:name w:val="WWNum8"/>
    <w:basedOn w:val="Brezseznama"/>
    <w:pPr>
      <w:numPr>
        <w:numId w:val="8"/>
      </w:numPr>
    </w:pPr>
  </w:style>
  <w:style w:type="numbering" w:customStyle="1" w:styleId="WWNum9">
    <w:name w:val="WWNum9"/>
    <w:basedOn w:val="Brezseznama"/>
    <w:pPr>
      <w:numPr>
        <w:numId w:val="9"/>
      </w:numPr>
    </w:pPr>
  </w:style>
  <w:style w:type="numbering" w:customStyle="1" w:styleId="WWNum10">
    <w:name w:val="WWNum10"/>
    <w:basedOn w:val="Brezseznama"/>
    <w:pPr>
      <w:numPr>
        <w:numId w:val="10"/>
      </w:numPr>
    </w:pPr>
  </w:style>
  <w:style w:type="numbering" w:customStyle="1" w:styleId="WWNum11">
    <w:name w:val="WWNum11"/>
    <w:basedOn w:val="Brezseznama"/>
    <w:pPr>
      <w:numPr>
        <w:numId w:val="11"/>
      </w:numPr>
    </w:pPr>
  </w:style>
  <w:style w:type="numbering" w:customStyle="1" w:styleId="WWNum12">
    <w:name w:val="WWNum12"/>
    <w:basedOn w:val="Brezseznama"/>
    <w:pPr>
      <w:numPr>
        <w:numId w:val="12"/>
      </w:numPr>
    </w:pPr>
  </w:style>
  <w:style w:type="numbering" w:customStyle="1" w:styleId="WWNum13">
    <w:name w:val="WWNum13"/>
    <w:basedOn w:val="Brezseznama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986</Words>
  <Characters>5621</Characters>
  <Application>Microsoft Office Word</Application>
  <DocSecurity>0</DocSecurity>
  <Lines>46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Ivana Boštjančič Pulko</dc:creator>
  <cp:lastModifiedBy>Ustanova CEP</cp:lastModifiedBy>
  <cp:revision>2</cp:revision>
  <cp:lastPrinted>2019-07-04T14:31:00Z</cp:lastPrinted>
  <dcterms:created xsi:type="dcterms:W3CDTF">2019-11-27T15:59:00Z</dcterms:created>
  <dcterms:modified xsi:type="dcterms:W3CDTF">2019-11-27T15:59:00Z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